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FE" w:rsidRDefault="009E2DFE" w:rsidP="009E2DFE">
      <w:pPr>
        <w:autoSpaceDE w:val="0"/>
        <w:autoSpaceDN w:val="0"/>
        <w:adjustRightInd w:val="0"/>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ОТВЕТСТВЕННОСТЬ ЗА НАРУШЕНИЯ ЗАКОНОДАТЕЛЬСТВА</w:t>
      </w:r>
    </w:p>
    <w:p w:rsidR="009E2DFE" w:rsidRDefault="009E2DFE" w:rsidP="009E2DF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НАЛОГАХ И СБОРАХ</w:t>
      </w:r>
    </w:p>
    <w:p w:rsidR="009E2DFE" w:rsidRDefault="009E2DFE" w:rsidP="009E2DFE">
      <w:pPr>
        <w:autoSpaceDE w:val="0"/>
        <w:autoSpaceDN w:val="0"/>
        <w:adjustRightInd w:val="0"/>
        <w:spacing w:after="0" w:line="240" w:lineRule="auto"/>
        <w:jc w:val="center"/>
        <w:outlineLvl w:val="0"/>
        <w:rPr>
          <w:rFonts w:ascii="Arial" w:hAnsi="Arial" w:cs="Arial"/>
          <w:sz w:val="20"/>
          <w:szCs w:val="20"/>
        </w:rPr>
      </w:pPr>
    </w:p>
    <w:p w:rsidR="009E2DFE" w:rsidRDefault="009E2DFE" w:rsidP="009E2DFE">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Ответственность за совершение налоговых правонарушений</w:t>
      </w:r>
    </w:p>
    <w:p w:rsidR="009E2DFE" w:rsidRDefault="009E2DFE" w:rsidP="009E2DF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hyperlink r:id="rId5" w:history="1">
        <w:r>
          <w:rPr>
            <w:rFonts w:ascii="Arial" w:hAnsi="Arial" w:cs="Arial"/>
            <w:b/>
            <w:bCs/>
            <w:color w:val="0000FF"/>
            <w:sz w:val="20"/>
            <w:szCs w:val="20"/>
          </w:rPr>
          <w:t>глава 16</w:t>
        </w:r>
      </w:hyperlink>
      <w:r>
        <w:rPr>
          <w:rFonts w:ascii="Arial" w:hAnsi="Arial" w:cs="Arial"/>
          <w:b/>
          <w:bCs/>
          <w:sz w:val="20"/>
          <w:szCs w:val="20"/>
        </w:rPr>
        <w:t xml:space="preserve"> НК РФ)</w:t>
      </w:r>
    </w:p>
    <w:p w:rsidR="009E2DFE" w:rsidRDefault="009E2DFE" w:rsidP="009E2DF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40"/>
        <w:gridCol w:w="2160"/>
        <w:gridCol w:w="2400"/>
        <w:gridCol w:w="1665"/>
      </w:tblGrid>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правонарушений</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Субъекты ответственности</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штрафа</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w:t>
            </w: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Нарушение налогоплательщиком установленного НК РФ срока подачи заявления о постановке на учет в налоговом органе по основаниям, предусмотренным НК РФ</w:t>
            </w:r>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6" w:history="1">
              <w:r>
                <w:rPr>
                  <w:rFonts w:ascii="Arial" w:hAnsi="Arial" w:cs="Arial"/>
                  <w:color w:val="0000FF"/>
                  <w:sz w:val="20"/>
                  <w:szCs w:val="20"/>
                </w:rPr>
                <w:t>Организации</w:t>
              </w:r>
            </w:hyperlink>
            <w:r>
              <w:rPr>
                <w:rFonts w:ascii="Arial" w:hAnsi="Arial" w:cs="Arial"/>
                <w:sz w:val="20"/>
                <w:szCs w:val="20"/>
              </w:rPr>
              <w:t xml:space="preserve">, </w:t>
            </w:r>
            <w:hyperlink r:id="rId7" w:history="1">
              <w:r>
                <w:rPr>
                  <w:rFonts w:ascii="Arial" w:hAnsi="Arial" w:cs="Arial"/>
                  <w:color w:val="0000FF"/>
                  <w:sz w:val="20"/>
                  <w:szCs w:val="20"/>
                </w:rPr>
                <w:t>физические лица</w:t>
              </w:r>
            </w:hyperlink>
            <w:r>
              <w:rPr>
                <w:rFonts w:ascii="Arial" w:hAnsi="Arial" w:cs="Arial"/>
                <w:sz w:val="20"/>
                <w:szCs w:val="20"/>
              </w:rPr>
              <w:t xml:space="preserve">, </w:t>
            </w:r>
            <w:hyperlink r:id="rId8"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10 000 рублей</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9" w:history="1">
              <w:r>
                <w:rPr>
                  <w:rFonts w:ascii="Arial" w:hAnsi="Arial" w:cs="Arial"/>
                  <w:color w:val="0000FF"/>
                  <w:sz w:val="20"/>
                  <w:szCs w:val="20"/>
                </w:rPr>
                <w:t>ст. 116</w:t>
              </w:r>
            </w:hyperlink>
            <w:r>
              <w:rPr>
                <w:rFonts w:ascii="Arial" w:hAnsi="Arial" w:cs="Arial"/>
                <w:sz w:val="20"/>
                <w:szCs w:val="20"/>
              </w:rPr>
              <w:t xml:space="preserve"> НК РФ</w:t>
            </w: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Ведение деятельности организацией или индивидуальным предпринимателем без постановки на учет в налоговом органе по основаниям, предусмотренным НК РФ</w:t>
            </w: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0" w:history="1">
              <w:r>
                <w:rPr>
                  <w:rFonts w:ascii="Arial" w:hAnsi="Arial" w:cs="Arial"/>
                  <w:color w:val="0000FF"/>
                  <w:sz w:val="20"/>
                  <w:szCs w:val="20"/>
                </w:rPr>
                <w:t>Организации</w:t>
              </w:r>
            </w:hyperlink>
            <w:r>
              <w:rPr>
                <w:rFonts w:ascii="Arial" w:hAnsi="Arial" w:cs="Arial"/>
                <w:sz w:val="20"/>
                <w:szCs w:val="20"/>
              </w:rPr>
              <w:t xml:space="preserve">, </w:t>
            </w:r>
            <w:hyperlink r:id="rId11" w:history="1">
              <w:r>
                <w:rPr>
                  <w:rFonts w:ascii="Arial" w:hAnsi="Arial" w:cs="Arial"/>
                  <w:color w:val="0000FF"/>
                  <w:sz w:val="20"/>
                  <w:szCs w:val="20"/>
                </w:rPr>
                <w:t>индивидуальные предприниматели</w:t>
              </w:r>
            </w:hyperlink>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 от доходов, полученных в течение указанного времени в результате такой деятельности, но не менее 40 000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Непредставление налогоплательщиком в установленный законодательством о налогах и сборах срок налоговой декларации (расчета по страховым взносам) в налоговый орган по месту учета</w:t>
            </w:r>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2" w:history="1">
              <w:r>
                <w:rPr>
                  <w:rFonts w:ascii="Arial" w:hAnsi="Arial" w:cs="Arial"/>
                  <w:color w:val="0000FF"/>
                  <w:sz w:val="20"/>
                  <w:szCs w:val="20"/>
                </w:rPr>
                <w:t>Организации</w:t>
              </w:r>
            </w:hyperlink>
            <w:r>
              <w:rPr>
                <w:rFonts w:ascii="Arial" w:hAnsi="Arial" w:cs="Arial"/>
                <w:sz w:val="20"/>
                <w:szCs w:val="20"/>
              </w:rPr>
              <w:t xml:space="preserve">, </w:t>
            </w:r>
            <w:hyperlink r:id="rId13" w:history="1">
              <w:r>
                <w:rPr>
                  <w:rFonts w:ascii="Arial" w:hAnsi="Arial" w:cs="Arial"/>
                  <w:color w:val="0000FF"/>
                  <w:sz w:val="20"/>
                  <w:szCs w:val="20"/>
                </w:rPr>
                <w:t>физические лица</w:t>
              </w:r>
            </w:hyperlink>
            <w:r>
              <w:rPr>
                <w:rFonts w:ascii="Arial" w:hAnsi="Arial" w:cs="Arial"/>
                <w:sz w:val="20"/>
                <w:szCs w:val="20"/>
              </w:rPr>
              <w:t xml:space="preserve">, </w:t>
            </w:r>
            <w:hyperlink r:id="rId14"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5%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указанной суммы и не менее 1 000 рублей</w:t>
            </w:r>
            <w:proofErr w:type="gramEnd"/>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5" w:history="1">
              <w:r>
                <w:rPr>
                  <w:rFonts w:ascii="Arial" w:hAnsi="Arial" w:cs="Arial"/>
                  <w:color w:val="0000FF"/>
                  <w:sz w:val="20"/>
                  <w:szCs w:val="20"/>
                </w:rPr>
                <w:t>ст. 119</w:t>
              </w:r>
            </w:hyperlink>
            <w:r>
              <w:rPr>
                <w:rFonts w:ascii="Arial" w:hAnsi="Arial" w:cs="Arial"/>
                <w:sz w:val="20"/>
                <w:szCs w:val="20"/>
              </w:rPr>
              <w:t xml:space="preserve"> НК РФ</w:t>
            </w: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16" w:history="1">
              <w:r>
                <w:rPr>
                  <w:rFonts w:ascii="Arial" w:hAnsi="Arial" w:cs="Arial"/>
                  <w:color w:val="0000FF"/>
                  <w:sz w:val="20"/>
                  <w:szCs w:val="20"/>
                </w:rPr>
                <w:t>срок</w:t>
              </w:r>
            </w:hyperlink>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7" w:history="1">
              <w:r>
                <w:rPr>
                  <w:rFonts w:ascii="Arial" w:hAnsi="Arial" w:cs="Arial"/>
                  <w:color w:val="0000FF"/>
                  <w:sz w:val="20"/>
                  <w:szCs w:val="20"/>
                </w:rPr>
                <w:t>Организации</w:t>
              </w:r>
            </w:hyperlink>
            <w:r>
              <w:rPr>
                <w:rFonts w:ascii="Arial" w:hAnsi="Arial" w:cs="Arial"/>
                <w:sz w:val="20"/>
                <w:szCs w:val="20"/>
              </w:rPr>
              <w:t xml:space="preserve">, </w:t>
            </w:r>
            <w:hyperlink r:id="rId18" w:history="1">
              <w:r>
                <w:rPr>
                  <w:rFonts w:ascii="Arial" w:hAnsi="Arial" w:cs="Arial"/>
                  <w:color w:val="0000FF"/>
                  <w:sz w:val="20"/>
                  <w:szCs w:val="20"/>
                </w:rPr>
                <w:t>индивидуальные предприниматели</w:t>
              </w:r>
            </w:hyperlink>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1 000 рублей за каждый полный или неполный месяц со дня, установленного для его представления</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Несоблюдение порядка представления налоговой декларации (расчета) в электронной форме</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9" w:history="1">
              <w:r>
                <w:rPr>
                  <w:rFonts w:ascii="Arial" w:hAnsi="Arial" w:cs="Arial"/>
                  <w:color w:val="0000FF"/>
                  <w:sz w:val="20"/>
                  <w:szCs w:val="20"/>
                </w:rPr>
                <w:t>Организации</w:t>
              </w:r>
            </w:hyperlink>
            <w:r>
              <w:rPr>
                <w:rFonts w:ascii="Arial" w:hAnsi="Arial" w:cs="Arial"/>
                <w:sz w:val="20"/>
                <w:szCs w:val="20"/>
              </w:rPr>
              <w:t xml:space="preserve">, </w:t>
            </w:r>
            <w:hyperlink r:id="rId20" w:history="1">
              <w:r>
                <w:rPr>
                  <w:rFonts w:ascii="Arial" w:hAnsi="Arial" w:cs="Arial"/>
                  <w:color w:val="0000FF"/>
                  <w:sz w:val="20"/>
                  <w:szCs w:val="20"/>
                </w:rPr>
                <w:t>физические лица</w:t>
              </w:r>
            </w:hyperlink>
            <w:r>
              <w:rPr>
                <w:rFonts w:ascii="Arial" w:hAnsi="Arial" w:cs="Arial"/>
                <w:sz w:val="20"/>
                <w:szCs w:val="20"/>
              </w:rPr>
              <w:t xml:space="preserve">, </w:t>
            </w:r>
            <w:hyperlink r:id="rId21"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200 рублей</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2" w:history="1">
              <w:r>
                <w:rPr>
                  <w:rFonts w:ascii="Arial" w:hAnsi="Arial" w:cs="Arial"/>
                  <w:color w:val="0000FF"/>
                  <w:sz w:val="20"/>
                  <w:szCs w:val="20"/>
                </w:rPr>
                <w:t>ст. 119.1</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Представление в налоговый орган управляющим товарищем, ответственным за ведение налогового учета, расчета финансового результата инвестиционного </w:t>
            </w:r>
            <w:r>
              <w:rPr>
                <w:rFonts w:ascii="Arial" w:hAnsi="Arial" w:cs="Arial"/>
                <w:sz w:val="20"/>
                <w:szCs w:val="20"/>
              </w:rPr>
              <w:lastRenderedPageBreak/>
              <w:t>товарищества, содержащего недостоверные сведения, совершенное:</w:t>
            </w:r>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3" w:history="1">
              <w:r>
                <w:rPr>
                  <w:rFonts w:ascii="Arial" w:hAnsi="Arial" w:cs="Arial"/>
                  <w:color w:val="0000FF"/>
                  <w:sz w:val="20"/>
                  <w:szCs w:val="20"/>
                </w:rPr>
                <w:t>Организации</w:t>
              </w:r>
            </w:hyperlink>
            <w:r>
              <w:rPr>
                <w:rFonts w:ascii="Arial" w:hAnsi="Arial" w:cs="Arial"/>
                <w:sz w:val="20"/>
                <w:szCs w:val="20"/>
              </w:rPr>
              <w:t xml:space="preserve">, </w:t>
            </w:r>
            <w:hyperlink r:id="rId24"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5" w:history="1">
              <w:r>
                <w:rPr>
                  <w:rFonts w:ascii="Arial" w:hAnsi="Arial" w:cs="Arial"/>
                  <w:color w:val="0000FF"/>
                  <w:sz w:val="20"/>
                  <w:szCs w:val="20"/>
                </w:rPr>
                <w:t>ст. 119.2</w:t>
              </w:r>
            </w:hyperlink>
            <w:r>
              <w:rPr>
                <w:rFonts w:ascii="Arial" w:hAnsi="Arial" w:cs="Arial"/>
                <w:sz w:val="20"/>
                <w:szCs w:val="20"/>
              </w:rPr>
              <w:t xml:space="preserve"> НК РФ</w:t>
            </w:r>
          </w:p>
        </w:tc>
      </w:tr>
      <w:tr w:rsidR="009E2DFE" w:rsidT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по неосторожности</w:t>
            </w:r>
          </w:p>
        </w:tc>
        <w:tc>
          <w:tcPr>
            <w:tcW w:w="21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40 000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умышленно</w:t>
            </w: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80 000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hyperlink r:id="rId26" w:history="1">
              <w:r>
                <w:rPr>
                  <w:rFonts w:ascii="Arial" w:hAnsi="Arial" w:cs="Arial"/>
                  <w:color w:val="0000FF"/>
                  <w:sz w:val="20"/>
                  <w:szCs w:val="20"/>
                </w:rPr>
                <w:t>Грубое нарушение</w:t>
              </w:r>
            </w:hyperlink>
            <w:r>
              <w:rPr>
                <w:rFonts w:ascii="Arial" w:hAnsi="Arial" w:cs="Arial"/>
                <w:sz w:val="20"/>
                <w:szCs w:val="20"/>
              </w:rPr>
              <w:t xml:space="preserve"> правил учета доходов и (или) расходов и (или) объектов налогообложения, если эти деяния:</w:t>
            </w:r>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7" w:history="1">
              <w:r>
                <w:rPr>
                  <w:rFonts w:ascii="Arial" w:hAnsi="Arial" w:cs="Arial"/>
                  <w:color w:val="0000FF"/>
                  <w:sz w:val="20"/>
                  <w:szCs w:val="20"/>
                </w:rPr>
                <w:t>Организации</w:t>
              </w:r>
            </w:hyperlink>
            <w:r>
              <w:rPr>
                <w:rFonts w:ascii="Arial" w:hAnsi="Arial" w:cs="Arial"/>
                <w:sz w:val="20"/>
                <w:szCs w:val="20"/>
              </w:rPr>
              <w:t xml:space="preserve">, </w:t>
            </w:r>
            <w:hyperlink r:id="rId28"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9" w:history="1">
              <w:r>
                <w:rPr>
                  <w:rFonts w:ascii="Arial" w:hAnsi="Arial" w:cs="Arial"/>
                  <w:color w:val="0000FF"/>
                  <w:sz w:val="20"/>
                  <w:szCs w:val="20"/>
                </w:rPr>
                <w:t>ст. 120</w:t>
              </w:r>
            </w:hyperlink>
            <w:r>
              <w:rPr>
                <w:rFonts w:ascii="Arial" w:hAnsi="Arial" w:cs="Arial"/>
                <w:sz w:val="20"/>
                <w:szCs w:val="20"/>
              </w:rPr>
              <w:t xml:space="preserve"> НК РФ</w:t>
            </w:r>
          </w:p>
        </w:tc>
      </w:tr>
      <w:tr w:rsidR="009E2DFE" w:rsidT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совершены</w:t>
            </w:r>
            <w:proofErr w:type="gramEnd"/>
            <w:r>
              <w:rPr>
                <w:rFonts w:ascii="Arial" w:hAnsi="Arial" w:cs="Arial"/>
                <w:sz w:val="20"/>
                <w:szCs w:val="20"/>
              </w:rPr>
              <w:t xml:space="preserve"> в течение одного налогового периода</w:t>
            </w:r>
          </w:p>
        </w:tc>
        <w:tc>
          <w:tcPr>
            <w:tcW w:w="21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совершены</w:t>
            </w:r>
            <w:proofErr w:type="gramEnd"/>
            <w:r>
              <w:rPr>
                <w:rFonts w:ascii="Arial" w:hAnsi="Arial" w:cs="Arial"/>
                <w:sz w:val="20"/>
                <w:szCs w:val="20"/>
              </w:rPr>
              <w:t xml:space="preserve"> в течение более одного налогового периода</w:t>
            </w:r>
          </w:p>
        </w:tc>
        <w:tc>
          <w:tcPr>
            <w:tcW w:w="21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30 000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повлекли занижение налоговой базы (базы для исчисления страховых взносов)</w:t>
            </w: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от суммы неуплаченного налога (страховых взносов), но не менее 40 000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w:t>
            </w:r>
            <w:hyperlink r:id="rId30" w:history="1">
              <w:r>
                <w:rPr>
                  <w:rFonts w:ascii="Arial" w:hAnsi="Arial" w:cs="Arial"/>
                  <w:color w:val="0000FF"/>
                  <w:sz w:val="20"/>
                  <w:szCs w:val="20"/>
                </w:rPr>
                <w:t>129.3</w:t>
              </w:r>
            </w:hyperlink>
            <w:r>
              <w:rPr>
                <w:rFonts w:ascii="Arial" w:hAnsi="Arial" w:cs="Arial"/>
                <w:sz w:val="20"/>
                <w:szCs w:val="20"/>
              </w:rPr>
              <w:t xml:space="preserve"> и </w:t>
            </w:r>
            <w:hyperlink r:id="rId31" w:history="1">
              <w:r>
                <w:rPr>
                  <w:rFonts w:ascii="Arial" w:hAnsi="Arial" w:cs="Arial"/>
                  <w:color w:val="0000FF"/>
                  <w:sz w:val="20"/>
                  <w:szCs w:val="20"/>
                </w:rPr>
                <w:t>129.5</w:t>
              </w:r>
            </w:hyperlink>
            <w:r>
              <w:rPr>
                <w:rFonts w:ascii="Arial" w:hAnsi="Arial" w:cs="Arial"/>
                <w:sz w:val="20"/>
                <w:szCs w:val="20"/>
              </w:rPr>
              <w:t xml:space="preserve"> НК РФ, совершенные:</w:t>
            </w:r>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32" w:history="1">
              <w:r>
                <w:rPr>
                  <w:rFonts w:ascii="Arial" w:hAnsi="Arial" w:cs="Arial"/>
                  <w:color w:val="0000FF"/>
                  <w:sz w:val="20"/>
                  <w:szCs w:val="20"/>
                </w:rPr>
                <w:t>Организации</w:t>
              </w:r>
            </w:hyperlink>
            <w:r>
              <w:rPr>
                <w:rFonts w:ascii="Arial" w:hAnsi="Arial" w:cs="Arial"/>
                <w:sz w:val="20"/>
                <w:szCs w:val="20"/>
              </w:rPr>
              <w:t xml:space="preserve">, </w:t>
            </w:r>
            <w:hyperlink r:id="rId33" w:history="1">
              <w:r>
                <w:rPr>
                  <w:rFonts w:ascii="Arial" w:hAnsi="Arial" w:cs="Arial"/>
                  <w:color w:val="0000FF"/>
                  <w:sz w:val="20"/>
                  <w:szCs w:val="20"/>
                </w:rPr>
                <w:t>физические лица</w:t>
              </w:r>
            </w:hyperlink>
            <w:r>
              <w:rPr>
                <w:rFonts w:ascii="Arial" w:hAnsi="Arial" w:cs="Arial"/>
                <w:sz w:val="20"/>
                <w:szCs w:val="20"/>
              </w:rPr>
              <w:t xml:space="preserve">, </w:t>
            </w:r>
            <w:hyperlink r:id="rId34"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35" w:history="1">
              <w:r>
                <w:rPr>
                  <w:rFonts w:ascii="Arial" w:hAnsi="Arial" w:cs="Arial"/>
                  <w:color w:val="0000FF"/>
                  <w:sz w:val="20"/>
                  <w:szCs w:val="20"/>
                </w:rPr>
                <w:t>ст. 122</w:t>
              </w:r>
            </w:hyperlink>
            <w:r>
              <w:rPr>
                <w:rFonts w:ascii="Arial" w:hAnsi="Arial" w:cs="Arial"/>
                <w:sz w:val="20"/>
                <w:szCs w:val="20"/>
              </w:rPr>
              <w:t xml:space="preserve"> НК РФ</w:t>
            </w:r>
          </w:p>
        </w:tc>
      </w:tr>
      <w:tr w:rsidR="009E2DFE" w:rsidT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по неосторожности</w:t>
            </w:r>
          </w:p>
        </w:tc>
        <w:tc>
          <w:tcPr>
            <w:tcW w:w="21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от неуплаченной суммы налога (сбора, страховых взносов)</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умышленно</w:t>
            </w: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40% от неуплаченной суммы налога (сбора, страховых взносов)</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совершенное:</w:t>
            </w:r>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36" w:history="1">
              <w:r>
                <w:rPr>
                  <w:rFonts w:ascii="Arial" w:hAnsi="Arial" w:cs="Arial"/>
                  <w:color w:val="0000FF"/>
                  <w:sz w:val="20"/>
                  <w:szCs w:val="20"/>
                </w:rPr>
                <w:t>Организации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37" w:history="1">
              <w:r>
                <w:rPr>
                  <w:rFonts w:ascii="Arial" w:hAnsi="Arial" w:cs="Arial"/>
                  <w:color w:val="0000FF"/>
                  <w:sz w:val="20"/>
                  <w:szCs w:val="20"/>
                </w:rPr>
                <w:t>ст. 122.1</w:t>
              </w:r>
            </w:hyperlink>
            <w:r>
              <w:rPr>
                <w:rFonts w:ascii="Arial" w:hAnsi="Arial" w:cs="Arial"/>
                <w:sz w:val="20"/>
                <w:szCs w:val="20"/>
              </w:rPr>
              <w:t xml:space="preserve"> НК РФ</w:t>
            </w:r>
          </w:p>
        </w:tc>
      </w:tr>
      <w:tr w:rsidR="009E2DFE" w:rsidT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по неосторожности</w:t>
            </w:r>
          </w:p>
        </w:tc>
        <w:tc>
          <w:tcPr>
            <w:tcW w:w="21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от неуплаченной суммы налога</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умышленно</w:t>
            </w: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40% от неуплаченной суммы налога</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Неправомерное </w:t>
            </w:r>
            <w:proofErr w:type="spellStart"/>
            <w:r>
              <w:rPr>
                <w:rFonts w:ascii="Arial" w:hAnsi="Arial" w:cs="Arial"/>
                <w:sz w:val="20"/>
                <w:szCs w:val="20"/>
              </w:rPr>
              <w:t>неудержание</w:t>
            </w:r>
            <w:proofErr w:type="spellEnd"/>
            <w:r>
              <w:rPr>
                <w:rFonts w:ascii="Arial" w:hAnsi="Arial" w:cs="Arial"/>
                <w:sz w:val="20"/>
                <w:szCs w:val="20"/>
              </w:rPr>
              <w:t xml:space="preserve"> и (или) </w:t>
            </w:r>
            <w:proofErr w:type="spellStart"/>
            <w:r>
              <w:rPr>
                <w:rFonts w:ascii="Arial" w:hAnsi="Arial" w:cs="Arial"/>
                <w:sz w:val="20"/>
                <w:szCs w:val="20"/>
              </w:rPr>
              <w:t>неперечисление</w:t>
            </w:r>
            <w:proofErr w:type="spellEnd"/>
            <w:r>
              <w:rPr>
                <w:rFonts w:ascii="Arial" w:hAnsi="Arial" w:cs="Arial"/>
                <w:sz w:val="20"/>
                <w:szCs w:val="20"/>
              </w:rPr>
              <w:t xml:space="preserve"> (неполное удержание и (или) перечисление) в установленный срок сумм налога, подлежащего удержанию и перечислению </w:t>
            </w:r>
            <w:hyperlink r:id="rId38" w:history="1">
              <w:r>
                <w:rPr>
                  <w:rFonts w:ascii="Arial" w:hAnsi="Arial" w:cs="Arial"/>
                  <w:color w:val="0000FF"/>
                  <w:sz w:val="20"/>
                  <w:szCs w:val="20"/>
                </w:rPr>
                <w:t>налоговым агентом</w:t>
              </w:r>
            </w:hyperlink>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39" w:history="1">
              <w:r>
                <w:rPr>
                  <w:rFonts w:ascii="Arial" w:hAnsi="Arial" w:cs="Arial"/>
                  <w:color w:val="0000FF"/>
                  <w:sz w:val="20"/>
                  <w:szCs w:val="20"/>
                </w:rPr>
                <w:t>Организации</w:t>
              </w:r>
            </w:hyperlink>
            <w:r>
              <w:rPr>
                <w:rFonts w:ascii="Arial" w:hAnsi="Arial" w:cs="Arial"/>
                <w:sz w:val="20"/>
                <w:szCs w:val="20"/>
              </w:rPr>
              <w:t xml:space="preserve">, </w:t>
            </w:r>
            <w:hyperlink r:id="rId40" w:history="1">
              <w:r>
                <w:rPr>
                  <w:rFonts w:ascii="Arial" w:hAnsi="Arial" w:cs="Arial"/>
                  <w:color w:val="0000FF"/>
                  <w:sz w:val="20"/>
                  <w:szCs w:val="20"/>
                </w:rPr>
                <w:t>физические лица</w:t>
              </w:r>
            </w:hyperlink>
            <w:r>
              <w:rPr>
                <w:rFonts w:ascii="Arial" w:hAnsi="Arial" w:cs="Arial"/>
                <w:sz w:val="20"/>
                <w:szCs w:val="20"/>
              </w:rPr>
              <w:t xml:space="preserve">, </w:t>
            </w:r>
            <w:hyperlink r:id="rId41"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от суммы, подлежащей удержанию и (или) перечислению</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42" w:history="1">
              <w:r>
                <w:rPr>
                  <w:rFonts w:ascii="Arial" w:hAnsi="Arial" w:cs="Arial"/>
                  <w:color w:val="0000FF"/>
                  <w:sz w:val="20"/>
                  <w:szCs w:val="20"/>
                </w:rPr>
                <w:t>ст. 123</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Несоблюдение установленного НК РФ </w:t>
            </w:r>
            <w:hyperlink r:id="rId43" w:history="1">
              <w:r>
                <w:rPr>
                  <w:rFonts w:ascii="Arial" w:hAnsi="Arial" w:cs="Arial"/>
                  <w:color w:val="0000FF"/>
                  <w:sz w:val="20"/>
                  <w:szCs w:val="20"/>
                </w:rPr>
                <w:t>порядка</w:t>
              </w:r>
            </w:hyperlink>
            <w:r>
              <w:rPr>
                <w:rFonts w:ascii="Arial" w:hAnsi="Arial" w:cs="Arial"/>
                <w:sz w:val="20"/>
                <w:szCs w:val="20"/>
              </w:rPr>
              <w:t xml:space="preserve">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44" w:history="1">
              <w:r>
                <w:rPr>
                  <w:rFonts w:ascii="Arial" w:hAnsi="Arial" w:cs="Arial"/>
                  <w:color w:val="0000FF"/>
                  <w:sz w:val="20"/>
                  <w:szCs w:val="20"/>
                </w:rPr>
                <w:t>Организации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30 000 рублей</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45" w:history="1">
              <w:r>
                <w:rPr>
                  <w:rFonts w:ascii="Arial" w:hAnsi="Arial" w:cs="Arial"/>
                  <w:color w:val="0000FF"/>
                  <w:sz w:val="20"/>
                  <w:szCs w:val="20"/>
                </w:rPr>
                <w:t>ст. 125</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 xml:space="preserve">Непредставление в установленный срок налогоплательщиком (плательщиком сбора, плательщиком страховых взносов, </w:t>
            </w:r>
            <w:hyperlink r:id="rId46" w:history="1">
              <w:r>
                <w:rPr>
                  <w:rFonts w:ascii="Arial" w:hAnsi="Arial" w:cs="Arial"/>
                  <w:color w:val="0000FF"/>
                  <w:sz w:val="20"/>
                  <w:szCs w:val="20"/>
                </w:rPr>
                <w:t>налоговым агентом</w:t>
              </w:r>
            </w:hyperlink>
            <w:r>
              <w:rPr>
                <w:rFonts w:ascii="Arial" w:hAnsi="Arial" w:cs="Arial"/>
                <w:sz w:val="20"/>
                <w:szCs w:val="20"/>
              </w:rPr>
              <w:t xml:space="preserve">) в налоговые органы документов и (или) иных сведений, предусмотренных НК РФ и иными актами законодательства о налогах и сборах, если такое деяние не содержит признаков налоговых правонарушений, предусмотренных </w:t>
            </w:r>
            <w:hyperlink r:id="rId47" w:history="1">
              <w:r>
                <w:rPr>
                  <w:rFonts w:ascii="Arial" w:hAnsi="Arial" w:cs="Arial"/>
                  <w:color w:val="0000FF"/>
                  <w:sz w:val="20"/>
                  <w:szCs w:val="20"/>
                </w:rPr>
                <w:t>статьями 119</w:t>
              </w:r>
            </w:hyperlink>
            <w:r>
              <w:rPr>
                <w:rFonts w:ascii="Arial" w:hAnsi="Arial" w:cs="Arial"/>
                <w:sz w:val="20"/>
                <w:szCs w:val="20"/>
              </w:rPr>
              <w:t xml:space="preserve">, </w:t>
            </w:r>
            <w:hyperlink r:id="rId48" w:history="1">
              <w:r>
                <w:rPr>
                  <w:rFonts w:ascii="Arial" w:hAnsi="Arial" w:cs="Arial"/>
                  <w:color w:val="0000FF"/>
                  <w:sz w:val="20"/>
                  <w:szCs w:val="20"/>
                </w:rPr>
                <w:t>129.4</w:t>
              </w:r>
            </w:hyperlink>
            <w:r>
              <w:rPr>
                <w:rFonts w:ascii="Arial" w:hAnsi="Arial" w:cs="Arial"/>
                <w:sz w:val="20"/>
                <w:szCs w:val="20"/>
              </w:rPr>
              <w:t xml:space="preserve"> и </w:t>
            </w:r>
            <w:hyperlink r:id="rId49" w:history="1">
              <w:r>
                <w:rPr>
                  <w:rFonts w:ascii="Arial" w:hAnsi="Arial" w:cs="Arial"/>
                  <w:color w:val="0000FF"/>
                  <w:sz w:val="20"/>
                  <w:szCs w:val="20"/>
                </w:rPr>
                <w:t>129.6</w:t>
              </w:r>
            </w:hyperlink>
            <w:r>
              <w:rPr>
                <w:rFonts w:ascii="Arial" w:hAnsi="Arial" w:cs="Arial"/>
                <w:sz w:val="20"/>
                <w:szCs w:val="20"/>
              </w:rPr>
              <w:t xml:space="preserve">, </w:t>
            </w:r>
            <w:hyperlink r:id="rId50" w:history="1">
              <w:r>
                <w:rPr>
                  <w:rFonts w:ascii="Arial" w:hAnsi="Arial" w:cs="Arial"/>
                  <w:color w:val="0000FF"/>
                  <w:sz w:val="20"/>
                  <w:szCs w:val="20"/>
                </w:rPr>
                <w:t>129.9</w:t>
              </w:r>
            </w:hyperlink>
            <w:r>
              <w:rPr>
                <w:rFonts w:ascii="Arial" w:hAnsi="Arial" w:cs="Arial"/>
                <w:sz w:val="20"/>
                <w:szCs w:val="20"/>
              </w:rPr>
              <w:t xml:space="preserve"> - </w:t>
            </w:r>
            <w:hyperlink r:id="rId51" w:history="1">
              <w:r>
                <w:rPr>
                  <w:rFonts w:ascii="Arial" w:hAnsi="Arial" w:cs="Arial"/>
                  <w:color w:val="0000FF"/>
                  <w:sz w:val="20"/>
                  <w:szCs w:val="20"/>
                </w:rPr>
                <w:t>129.11</w:t>
              </w:r>
            </w:hyperlink>
            <w:r>
              <w:rPr>
                <w:rFonts w:ascii="Arial" w:hAnsi="Arial" w:cs="Arial"/>
                <w:sz w:val="20"/>
                <w:szCs w:val="20"/>
              </w:rPr>
              <w:t xml:space="preserve"> НК РФ, а также </w:t>
            </w:r>
            <w:hyperlink r:id="rId52" w:history="1">
              <w:proofErr w:type="spellStart"/>
              <w:r>
                <w:rPr>
                  <w:rFonts w:ascii="Arial" w:hAnsi="Arial" w:cs="Arial"/>
                  <w:color w:val="0000FF"/>
                  <w:sz w:val="20"/>
                  <w:szCs w:val="20"/>
                </w:rPr>
                <w:t>п.п</w:t>
              </w:r>
              <w:proofErr w:type="spellEnd"/>
              <w:r>
                <w:rPr>
                  <w:rFonts w:ascii="Arial" w:hAnsi="Arial" w:cs="Arial"/>
                  <w:color w:val="0000FF"/>
                  <w:sz w:val="20"/>
                  <w:szCs w:val="20"/>
                </w:rPr>
                <w:t>. 1.1</w:t>
              </w:r>
            </w:hyperlink>
            <w:r>
              <w:rPr>
                <w:rFonts w:ascii="Arial" w:hAnsi="Arial" w:cs="Arial"/>
                <w:sz w:val="20"/>
                <w:szCs w:val="20"/>
              </w:rPr>
              <w:t xml:space="preserve"> и </w:t>
            </w:r>
            <w:hyperlink r:id="rId53" w:history="1">
              <w:r>
                <w:rPr>
                  <w:rFonts w:ascii="Arial" w:hAnsi="Arial" w:cs="Arial"/>
                  <w:color w:val="0000FF"/>
                  <w:sz w:val="20"/>
                  <w:szCs w:val="20"/>
                </w:rPr>
                <w:t>1.2 ст. 126</w:t>
              </w:r>
            </w:hyperlink>
            <w:r>
              <w:rPr>
                <w:rFonts w:ascii="Arial" w:hAnsi="Arial" w:cs="Arial"/>
                <w:sz w:val="20"/>
                <w:szCs w:val="20"/>
              </w:rPr>
              <w:t xml:space="preserve"> НК РФ</w:t>
            </w:r>
            <w:proofErr w:type="gramEnd"/>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54" w:history="1">
              <w:r>
                <w:rPr>
                  <w:rFonts w:ascii="Arial" w:hAnsi="Arial" w:cs="Arial"/>
                  <w:color w:val="0000FF"/>
                  <w:sz w:val="20"/>
                  <w:szCs w:val="20"/>
                </w:rPr>
                <w:t>Организации</w:t>
              </w:r>
            </w:hyperlink>
            <w:r>
              <w:rPr>
                <w:rFonts w:ascii="Arial" w:hAnsi="Arial" w:cs="Arial"/>
                <w:sz w:val="20"/>
                <w:szCs w:val="20"/>
              </w:rPr>
              <w:t xml:space="preserve">, </w:t>
            </w:r>
            <w:hyperlink r:id="rId55" w:history="1">
              <w:r>
                <w:rPr>
                  <w:rFonts w:ascii="Arial" w:hAnsi="Arial" w:cs="Arial"/>
                  <w:color w:val="0000FF"/>
                  <w:sz w:val="20"/>
                  <w:szCs w:val="20"/>
                </w:rPr>
                <w:t>физические лица</w:t>
              </w:r>
            </w:hyperlink>
            <w:r>
              <w:rPr>
                <w:rFonts w:ascii="Arial" w:hAnsi="Arial" w:cs="Arial"/>
                <w:sz w:val="20"/>
                <w:szCs w:val="20"/>
              </w:rPr>
              <w:t xml:space="preserve">, </w:t>
            </w:r>
            <w:hyperlink r:id="rId56"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200 рублей за каждый непредставленный документ</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57" w:history="1">
              <w:r>
                <w:rPr>
                  <w:rFonts w:ascii="Arial" w:hAnsi="Arial" w:cs="Arial"/>
                  <w:color w:val="0000FF"/>
                  <w:sz w:val="20"/>
                  <w:szCs w:val="20"/>
                </w:rPr>
                <w:t>ст. 126</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Непредставление налоговому органу документов, предусмотренных </w:t>
            </w:r>
            <w:hyperlink r:id="rId58" w:history="1">
              <w:r>
                <w:rPr>
                  <w:rFonts w:ascii="Arial" w:hAnsi="Arial" w:cs="Arial"/>
                  <w:color w:val="0000FF"/>
                  <w:sz w:val="20"/>
                  <w:szCs w:val="20"/>
                </w:rPr>
                <w:t xml:space="preserve">п. 5 </w:t>
              </w:r>
              <w:proofErr w:type="spellStart"/>
              <w:proofErr w:type="gramStart"/>
              <w:r>
                <w:rPr>
                  <w:rFonts w:ascii="Arial" w:hAnsi="Arial" w:cs="Arial"/>
                  <w:color w:val="0000FF"/>
                  <w:sz w:val="20"/>
                  <w:szCs w:val="20"/>
                </w:rPr>
                <w:t>ст</w:t>
              </w:r>
              <w:proofErr w:type="spellEnd"/>
              <w:proofErr w:type="gramEnd"/>
              <w:r>
                <w:rPr>
                  <w:rFonts w:ascii="Arial" w:hAnsi="Arial" w:cs="Arial"/>
                  <w:color w:val="0000FF"/>
                  <w:sz w:val="20"/>
                  <w:szCs w:val="20"/>
                </w:rPr>
                <w:t xml:space="preserve"> 25.15</w:t>
              </w:r>
            </w:hyperlink>
            <w:r>
              <w:rPr>
                <w:rFonts w:ascii="Arial" w:hAnsi="Arial" w:cs="Arial"/>
                <w:sz w:val="20"/>
                <w:szCs w:val="20"/>
              </w:rPr>
              <w:t xml:space="preserve"> НК РФ,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59" w:history="1">
              <w:r>
                <w:rPr>
                  <w:rFonts w:ascii="Arial" w:hAnsi="Arial" w:cs="Arial"/>
                  <w:color w:val="0000FF"/>
                  <w:sz w:val="20"/>
                  <w:szCs w:val="20"/>
                </w:rPr>
                <w:t>Контролирующие лица</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Непредставление </w:t>
            </w:r>
            <w:hyperlink r:id="rId60" w:history="1">
              <w:r>
                <w:rPr>
                  <w:rFonts w:ascii="Arial" w:hAnsi="Arial" w:cs="Arial"/>
                  <w:color w:val="0000FF"/>
                  <w:sz w:val="20"/>
                  <w:szCs w:val="20"/>
                </w:rPr>
                <w:t>налоговым агентом</w:t>
              </w:r>
            </w:hyperlink>
            <w:r>
              <w:rPr>
                <w:rFonts w:ascii="Arial" w:hAnsi="Arial" w:cs="Arial"/>
                <w:sz w:val="20"/>
                <w:szCs w:val="20"/>
              </w:rPr>
              <w:t xml:space="preserve"> в установленный </w:t>
            </w:r>
            <w:hyperlink r:id="rId61" w:history="1">
              <w:r>
                <w:rPr>
                  <w:rFonts w:ascii="Arial" w:hAnsi="Arial" w:cs="Arial"/>
                  <w:color w:val="0000FF"/>
                  <w:sz w:val="20"/>
                  <w:szCs w:val="20"/>
                </w:rPr>
                <w:t>срок</w:t>
              </w:r>
            </w:hyperlink>
            <w:r>
              <w:rPr>
                <w:rFonts w:ascii="Arial" w:hAnsi="Arial" w:cs="Arial"/>
                <w:sz w:val="20"/>
                <w:szCs w:val="20"/>
              </w:rPr>
              <w:t xml:space="preserve"> расчета сумм налога на доходы физических лиц, исчисленных и удержанных </w:t>
            </w:r>
            <w:hyperlink r:id="rId62" w:history="1">
              <w:r>
                <w:rPr>
                  <w:rFonts w:ascii="Arial" w:hAnsi="Arial" w:cs="Arial"/>
                  <w:color w:val="0000FF"/>
                  <w:sz w:val="20"/>
                  <w:szCs w:val="20"/>
                </w:rPr>
                <w:t>налоговым агентом</w:t>
              </w:r>
            </w:hyperlink>
            <w:r>
              <w:rPr>
                <w:rFonts w:ascii="Arial" w:hAnsi="Arial" w:cs="Arial"/>
                <w:sz w:val="20"/>
                <w:szCs w:val="20"/>
              </w:rPr>
              <w:t>, в налоговый орган по месту учета</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63" w:history="1">
              <w:r>
                <w:rPr>
                  <w:rFonts w:ascii="Arial" w:hAnsi="Arial" w:cs="Arial"/>
                  <w:color w:val="0000FF"/>
                  <w:sz w:val="20"/>
                  <w:szCs w:val="20"/>
                </w:rPr>
                <w:t>Организации</w:t>
              </w:r>
            </w:hyperlink>
            <w:r>
              <w:rPr>
                <w:rFonts w:ascii="Arial" w:hAnsi="Arial" w:cs="Arial"/>
                <w:sz w:val="20"/>
                <w:szCs w:val="20"/>
              </w:rPr>
              <w:t xml:space="preserve">, </w:t>
            </w:r>
            <w:hyperlink r:id="rId64" w:history="1">
              <w:r>
                <w:rPr>
                  <w:rFonts w:ascii="Arial" w:hAnsi="Arial" w:cs="Arial"/>
                  <w:color w:val="0000FF"/>
                  <w:sz w:val="20"/>
                  <w:szCs w:val="20"/>
                </w:rPr>
                <w:t>физические лица</w:t>
              </w:r>
            </w:hyperlink>
            <w:r>
              <w:rPr>
                <w:rFonts w:ascii="Arial" w:hAnsi="Arial" w:cs="Arial"/>
                <w:sz w:val="20"/>
                <w:szCs w:val="20"/>
              </w:rPr>
              <w:t xml:space="preserve">, </w:t>
            </w:r>
            <w:hyperlink r:id="rId65"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1 000 рублей за каждый полный или неполный месяц со дня, установленного для его представления</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НК РФ,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w:t>
            </w:r>
            <w:r>
              <w:rPr>
                <w:rFonts w:ascii="Arial" w:hAnsi="Arial" w:cs="Arial"/>
                <w:sz w:val="20"/>
                <w:szCs w:val="20"/>
              </w:rPr>
              <w:lastRenderedPageBreak/>
              <w:t xml:space="preserve">нарушений законодательства о налогах и сборах, предусмотренных </w:t>
            </w:r>
            <w:hyperlink r:id="rId66" w:history="1">
              <w:r>
                <w:rPr>
                  <w:rFonts w:ascii="Arial" w:hAnsi="Arial" w:cs="Arial"/>
                  <w:color w:val="0000FF"/>
                  <w:sz w:val="20"/>
                  <w:szCs w:val="20"/>
                </w:rPr>
                <w:t>ст. ст. 126.1</w:t>
              </w:r>
            </w:hyperlink>
            <w:r>
              <w:rPr>
                <w:rFonts w:ascii="Arial" w:hAnsi="Arial" w:cs="Arial"/>
                <w:sz w:val="20"/>
                <w:szCs w:val="20"/>
              </w:rPr>
              <w:t xml:space="preserve"> и </w:t>
            </w:r>
            <w:hyperlink r:id="rId67" w:history="1">
              <w:r>
                <w:rPr>
                  <w:rFonts w:ascii="Arial" w:hAnsi="Arial" w:cs="Arial"/>
                  <w:color w:val="0000FF"/>
                  <w:sz w:val="20"/>
                  <w:szCs w:val="20"/>
                </w:rPr>
                <w:t>135.1</w:t>
              </w:r>
            </w:hyperlink>
            <w:r>
              <w:rPr>
                <w:rFonts w:ascii="Arial" w:hAnsi="Arial" w:cs="Arial"/>
                <w:sz w:val="20"/>
                <w:szCs w:val="20"/>
              </w:rPr>
              <w:t xml:space="preserve"> НК РФ</w:t>
            </w:r>
            <w:proofErr w:type="gramEnd"/>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68" w:history="1">
              <w:r>
                <w:rPr>
                  <w:rFonts w:ascii="Arial" w:hAnsi="Arial" w:cs="Arial"/>
                  <w:color w:val="0000FF"/>
                  <w:sz w:val="20"/>
                  <w:szCs w:val="20"/>
                </w:rPr>
                <w:t>Организации</w:t>
              </w:r>
            </w:hyperlink>
            <w:r>
              <w:rPr>
                <w:rFonts w:ascii="Arial" w:hAnsi="Arial" w:cs="Arial"/>
                <w:sz w:val="20"/>
                <w:szCs w:val="20"/>
              </w:rPr>
              <w:t xml:space="preserve">, </w:t>
            </w:r>
            <w:hyperlink r:id="rId69"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ind w:firstLine="540"/>
              <w:jc w:val="both"/>
              <w:rPr>
                <w:rFonts w:ascii="Arial" w:hAnsi="Arial" w:cs="Arial"/>
                <w:sz w:val="20"/>
                <w:szCs w:val="20"/>
              </w:rPr>
            </w:pP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70" w:history="1">
              <w:r>
                <w:rPr>
                  <w:rFonts w:ascii="Arial" w:hAnsi="Arial" w:cs="Arial"/>
                  <w:color w:val="0000FF"/>
                  <w:sz w:val="20"/>
                  <w:szCs w:val="20"/>
                </w:rPr>
                <w:t>Физические лица</w:t>
              </w:r>
            </w:hyperlink>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 xml:space="preserve">Представление </w:t>
            </w:r>
            <w:hyperlink r:id="rId71" w:history="1">
              <w:r>
                <w:rPr>
                  <w:rFonts w:ascii="Arial" w:hAnsi="Arial" w:cs="Arial"/>
                  <w:color w:val="0000FF"/>
                  <w:sz w:val="20"/>
                  <w:szCs w:val="20"/>
                </w:rPr>
                <w:t>налоговым агентом</w:t>
              </w:r>
            </w:hyperlink>
            <w:r>
              <w:rPr>
                <w:rFonts w:ascii="Arial" w:hAnsi="Arial" w:cs="Arial"/>
                <w:sz w:val="20"/>
                <w:szCs w:val="20"/>
              </w:rPr>
              <w:t xml:space="preserve"> налоговому органу документов, предусмотренных НК РФ, содержащих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72" w:history="1">
              <w:r>
                <w:rPr>
                  <w:rFonts w:ascii="Arial" w:hAnsi="Arial" w:cs="Arial"/>
                  <w:color w:val="0000FF"/>
                  <w:sz w:val="20"/>
                  <w:szCs w:val="20"/>
                </w:rPr>
                <w:t>Организации</w:t>
              </w:r>
            </w:hyperlink>
            <w:r>
              <w:rPr>
                <w:rFonts w:ascii="Arial" w:hAnsi="Arial" w:cs="Arial"/>
                <w:sz w:val="20"/>
                <w:szCs w:val="20"/>
              </w:rPr>
              <w:t xml:space="preserve">, </w:t>
            </w:r>
            <w:hyperlink r:id="rId73" w:history="1">
              <w:r>
                <w:rPr>
                  <w:rFonts w:ascii="Arial" w:hAnsi="Arial" w:cs="Arial"/>
                  <w:color w:val="0000FF"/>
                  <w:sz w:val="20"/>
                  <w:szCs w:val="20"/>
                </w:rPr>
                <w:t>физические лица</w:t>
              </w:r>
            </w:hyperlink>
            <w:r>
              <w:rPr>
                <w:rFonts w:ascii="Arial" w:hAnsi="Arial" w:cs="Arial"/>
                <w:sz w:val="20"/>
                <w:szCs w:val="20"/>
              </w:rPr>
              <w:t xml:space="preserve">, </w:t>
            </w:r>
            <w:hyperlink r:id="rId74"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500 рублей за каждый представленный документ, содержащий недостоверные сведения</w:t>
            </w:r>
          </w:p>
          <w:p w:rsidR="009E2DFE" w:rsidRDefault="009E2DFE">
            <w:pPr>
              <w:autoSpaceDE w:val="0"/>
              <w:autoSpaceDN w:val="0"/>
              <w:adjustRightInd w:val="0"/>
              <w:spacing w:after="0" w:line="240" w:lineRule="auto"/>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Лицо освобождается от ответственности в случае, если им самостоятельно выявлены ошибки и представлены налоговому органу уточненные документы до момента, когда он узнал об обнаружении налоговым органом недостоверности содержащихся в представленных им документах сведений</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75" w:history="1">
              <w:r>
                <w:rPr>
                  <w:rFonts w:ascii="Arial" w:hAnsi="Arial" w:cs="Arial"/>
                  <w:color w:val="0000FF"/>
                  <w:sz w:val="20"/>
                  <w:szCs w:val="20"/>
                </w:rPr>
                <w:t>ст. 126.1</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Неявка либо уклонение от явки без </w:t>
            </w:r>
            <w:hyperlink r:id="rId76" w:history="1">
              <w:r>
                <w:rPr>
                  <w:rFonts w:ascii="Arial" w:hAnsi="Arial" w:cs="Arial"/>
                  <w:color w:val="0000FF"/>
                  <w:sz w:val="20"/>
                  <w:szCs w:val="20"/>
                </w:rPr>
                <w:t>уважительных</w:t>
              </w:r>
            </w:hyperlink>
            <w:r>
              <w:rPr>
                <w:rFonts w:ascii="Arial" w:hAnsi="Arial" w:cs="Arial"/>
                <w:sz w:val="20"/>
                <w:szCs w:val="20"/>
              </w:rPr>
              <w:t xml:space="preserve"> причин лица, вызываемого по делу о налоговом правонарушении в качестве свидетеля</w:t>
            </w:r>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77" w:history="1">
              <w:r>
                <w:rPr>
                  <w:rFonts w:ascii="Arial" w:hAnsi="Arial" w:cs="Arial"/>
                  <w:color w:val="0000FF"/>
                  <w:sz w:val="20"/>
                  <w:szCs w:val="20"/>
                </w:rPr>
                <w:t>Физические лица</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1 000 рублей</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78" w:history="1">
              <w:r>
                <w:rPr>
                  <w:rFonts w:ascii="Arial" w:hAnsi="Arial" w:cs="Arial"/>
                  <w:color w:val="0000FF"/>
                  <w:sz w:val="20"/>
                  <w:szCs w:val="20"/>
                </w:rPr>
                <w:t>ст. 128</w:t>
              </w:r>
            </w:hyperlink>
            <w:r>
              <w:rPr>
                <w:rFonts w:ascii="Arial" w:hAnsi="Arial" w:cs="Arial"/>
                <w:sz w:val="20"/>
                <w:szCs w:val="20"/>
              </w:rPr>
              <w:t xml:space="preserve"> НК РФ</w:t>
            </w: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Неправомерный </w:t>
            </w:r>
            <w:hyperlink r:id="rId79" w:history="1">
              <w:r>
                <w:rPr>
                  <w:rFonts w:ascii="Arial" w:hAnsi="Arial" w:cs="Arial"/>
                  <w:color w:val="0000FF"/>
                  <w:sz w:val="20"/>
                  <w:szCs w:val="20"/>
                </w:rPr>
                <w:t>отказ</w:t>
              </w:r>
            </w:hyperlink>
            <w:r>
              <w:rPr>
                <w:rFonts w:ascii="Arial" w:hAnsi="Arial" w:cs="Arial"/>
                <w:sz w:val="20"/>
                <w:szCs w:val="20"/>
              </w:rPr>
              <w:t xml:space="preserve"> свидетеля от дачи показаний, а равно дача заведомо ложных показаний</w:t>
            </w: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3 000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Отказ эксперта, переводчика или специалиста от участия в проведении налоговой проверки</w:t>
            </w:r>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80" w:history="1">
              <w:r>
                <w:rPr>
                  <w:rFonts w:ascii="Arial" w:hAnsi="Arial" w:cs="Arial"/>
                  <w:color w:val="0000FF"/>
                  <w:sz w:val="20"/>
                  <w:szCs w:val="20"/>
                </w:rPr>
                <w:t>Физические лица</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500 рублей</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81" w:history="1">
              <w:r>
                <w:rPr>
                  <w:rFonts w:ascii="Arial" w:hAnsi="Arial" w:cs="Arial"/>
                  <w:color w:val="0000FF"/>
                  <w:sz w:val="20"/>
                  <w:szCs w:val="20"/>
                </w:rPr>
                <w:t>ст. 129</w:t>
              </w:r>
            </w:hyperlink>
            <w:r>
              <w:rPr>
                <w:rFonts w:ascii="Arial" w:hAnsi="Arial" w:cs="Arial"/>
                <w:sz w:val="20"/>
                <w:szCs w:val="20"/>
              </w:rPr>
              <w:t xml:space="preserve"> НК РФ</w:t>
            </w: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Дача экспертом заведомо ложного заключения или осуществление переводчиком заведомо ложного перевода</w:t>
            </w: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 xml:space="preserve">Неправомерное несообщение (несвоевременное сообщение) лицом сведений, которые в соответствии с НК РФ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r:id="rId82" w:history="1">
              <w:r>
                <w:rPr>
                  <w:rFonts w:ascii="Arial" w:hAnsi="Arial" w:cs="Arial"/>
                  <w:color w:val="0000FF"/>
                  <w:sz w:val="20"/>
                  <w:szCs w:val="20"/>
                </w:rPr>
                <w:t>пунктом 3 статьи 88</w:t>
              </w:r>
            </w:hyperlink>
            <w:r>
              <w:rPr>
                <w:rFonts w:ascii="Arial" w:hAnsi="Arial" w:cs="Arial"/>
                <w:sz w:val="20"/>
                <w:szCs w:val="20"/>
              </w:rPr>
              <w:t xml:space="preserve"> НК РФ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r:id="rId83" w:history="1">
              <w:r>
                <w:rPr>
                  <w:rFonts w:ascii="Arial" w:hAnsi="Arial" w:cs="Arial"/>
                  <w:color w:val="0000FF"/>
                  <w:sz w:val="20"/>
                  <w:szCs w:val="20"/>
                </w:rPr>
                <w:t>ст. 126</w:t>
              </w:r>
            </w:hyperlink>
            <w:r>
              <w:rPr>
                <w:rFonts w:ascii="Arial" w:hAnsi="Arial" w:cs="Arial"/>
                <w:sz w:val="20"/>
                <w:szCs w:val="20"/>
              </w:rPr>
              <w:t xml:space="preserve"> НК РФ</w:t>
            </w:r>
            <w:proofErr w:type="gramEnd"/>
          </w:p>
        </w:tc>
        <w:tc>
          <w:tcPr>
            <w:tcW w:w="216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84" w:history="1">
              <w:r>
                <w:rPr>
                  <w:rFonts w:ascii="Arial" w:hAnsi="Arial" w:cs="Arial"/>
                  <w:color w:val="0000FF"/>
                  <w:sz w:val="20"/>
                  <w:szCs w:val="20"/>
                </w:rPr>
                <w:t>Организации</w:t>
              </w:r>
            </w:hyperlink>
            <w:r>
              <w:rPr>
                <w:rFonts w:ascii="Arial" w:hAnsi="Arial" w:cs="Arial"/>
                <w:sz w:val="20"/>
                <w:szCs w:val="20"/>
              </w:rPr>
              <w:t xml:space="preserve">, </w:t>
            </w:r>
            <w:hyperlink r:id="rId85" w:history="1">
              <w:r>
                <w:rPr>
                  <w:rFonts w:ascii="Arial" w:hAnsi="Arial" w:cs="Arial"/>
                  <w:color w:val="0000FF"/>
                  <w:sz w:val="20"/>
                  <w:szCs w:val="20"/>
                </w:rPr>
                <w:t>физические лица</w:t>
              </w:r>
            </w:hyperlink>
            <w:r>
              <w:rPr>
                <w:rFonts w:ascii="Arial" w:hAnsi="Arial" w:cs="Arial"/>
                <w:sz w:val="20"/>
                <w:szCs w:val="20"/>
              </w:rPr>
              <w:t xml:space="preserve">, </w:t>
            </w:r>
            <w:hyperlink r:id="rId86"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5 000 рублей</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87" w:history="1">
              <w:r>
                <w:rPr>
                  <w:rFonts w:ascii="Arial" w:hAnsi="Arial" w:cs="Arial"/>
                  <w:color w:val="0000FF"/>
                  <w:sz w:val="20"/>
                  <w:szCs w:val="20"/>
                </w:rPr>
                <w:t>ст. 129.1</w:t>
              </w:r>
            </w:hyperlink>
            <w:r>
              <w:rPr>
                <w:rFonts w:ascii="Arial" w:hAnsi="Arial" w:cs="Arial"/>
                <w:sz w:val="20"/>
                <w:szCs w:val="20"/>
              </w:rPr>
              <w:t xml:space="preserve"> НК РФ</w:t>
            </w: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 же деяния, совершенные повторно </w:t>
            </w:r>
            <w:r>
              <w:rPr>
                <w:rFonts w:ascii="Arial" w:hAnsi="Arial" w:cs="Arial"/>
                <w:sz w:val="20"/>
                <w:szCs w:val="20"/>
              </w:rPr>
              <w:lastRenderedPageBreak/>
              <w:t>в течение календарного года</w:t>
            </w:r>
          </w:p>
        </w:tc>
        <w:tc>
          <w:tcPr>
            <w:tcW w:w="216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r:id="rId88" w:history="1">
              <w:r>
                <w:rPr>
                  <w:rFonts w:ascii="Arial" w:hAnsi="Arial" w:cs="Arial"/>
                  <w:color w:val="0000FF"/>
                  <w:sz w:val="20"/>
                  <w:szCs w:val="20"/>
                </w:rPr>
                <w:t>п. 3.2 ст. 23</w:t>
              </w:r>
            </w:hyperlink>
            <w:r>
              <w:rPr>
                <w:rFonts w:ascii="Arial" w:hAnsi="Arial" w:cs="Arial"/>
                <w:sz w:val="20"/>
                <w:szCs w:val="20"/>
              </w:rPr>
              <w:t xml:space="preserve"> НК РФ</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89" w:history="1">
              <w:r>
                <w:rPr>
                  <w:rFonts w:ascii="Arial" w:hAnsi="Arial" w:cs="Arial"/>
                  <w:color w:val="0000FF"/>
                  <w:sz w:val="20"/>
                  <w:szCs w:val="20"/>
                </w:rPr>
                <w:t>Иностранная организация</w:t>
              </w:r>
            </w:hyperlink>
            <w:r>
              <w:rPr>
                <w:rFonts w:ascii="Arial" w:hAnsi="Arial" w:cs="Arial"/>
                <w:sz w:val="20"/>
                <w:szCs w:val="20"/>
              </w:rPr>
              <w:t xml:space="preserve">, </w:t>
            </w:r>
            <w:hyperlink r:id="rId90" w:history="1">
              <w:r>
                <w:rPr>
                  <w:rFonts w:ascii="Arial" w:hAnsi="Arial" w:cs="Arial"/>
                  <w:color w:val="0000FF"/>
                  <w:sz w:val="20"/>
                  <w:szCs w:val="20"/>
                </w:rPr>
                <w:t>иностранная структура без образования юридического лица</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100%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w:t>
            </w:r>
          </w:p>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w:t>
            </w:r>
            <w:proofErr w:type="gramStart"/>
            <w:r>
              <w:rPr>
                <w:rFonts w:ascii="Arial" w:hAnsi="Arial" w:cs="Arial"/>
                <w:sz w:val="20"/>
                <w:szCs w:val="20"/>
              </w:rPr>
              <w:t>невозможности определения доли участия лица</w:t>
            </w:r>
            <w:proofErr w:type="gramEnd"/>
            <w:r>
              <w:rPr>
                <w:rFonts w:ascii="Arial" w:hAnsi="Arial" w:cs="Arial"/>
                <w:sz w:val="20"/>
                <w:szCs w:val="20"/>
              </w:rPr>
              <w:t xml:space="preserve"> в организации (иностранной структуре без образования юридического лица) пропорционально количеству участников</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Неправомерное непредставление (несвоевременное представление) налогоплательщиком - физическим лицом налоговому органу сообщения о наличии у них объектов недвижимого имущества и (или) транспортных средств, признаваемых объектами налогообложения по соответствующим налогам</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91" w:history="1">
              <w:r>
                <w:rPr>
                  <w:rFonts w:ascii="Arial" w:hAnsi="Arial" w:cs="Arial"/>
                  <w:color w:val="0000FF"/>
                  <w:sz w:val="20"/>
                  <w:szCs w:val="20"/>
                </w:rPr>
                <w:t>Физические лица</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штраф в размере 20% от неуплаченной суммы налога в отношении объекта недвижимого имущества и (или) транспортного средства</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Нарушение установленного НК РФ </w:t>
            </w:r>
            <w:hyperlink r:id="rId92" w:history="1">
              <w:r>
                <w:rPr>
                  <w:rFonts w:ascii="Arial" w:hAnsi="Arial" w:cs="Arial"/>
                  <w:color w:val="0000FF"/>
                  <w:sz w:val="20"/>
                  <w:szCs w:val="20"/>
                </w:rPr>
                <w:t>порядка регистрации</w:t>
              </w:r>
            </w:hyperlink>
            <w:r>
              <w:rPr>
                <w:rFonts w:ascii="Arial" w:hAnsi="Arial" w:cs="Arial"/>
                <w:sz w:val="20"/>
                <w:szCs w:val="20"/>
              </w:rPr>
              <w:t xml:space="preserve"> в налоговом органе объекта налогообложения налогом на игорный бизнес либо порядка </w:t>
            </w:r>
            <w:proofErr w:type="gramStart"/>
            <w:r>
              <w:rPr>
                <w:rFonts w:ascii="Arial" w:hAnsi="Arial" w:cs="Arial"/>
                <w:sz w:val="20"/>
                <w:szCs w:val="20"/>
              </w:rPr>
              <w:t xml:space="preserve">регистрации </w:t>
            </w:r>
            <w:hyperlink r:id="rId93" w:history="1">
              <w:r>
                <w:rPr>
                  <w:rFonts w:ascii="Arial" w:hAnsi="Arial" w:cs="Arial"/>
                  <w:color w:val="0000FF"/>
                  <w:sz w:val="20"/>
                  <w:szCs w:val="20"/>
                </w:rPr>
                <w:t>изменений</w:t>
              </w:r>
            </w:hyperlink>
            <w:r>
              <w:rPr>
                <w:rFonts w:ascii="Arial" w:hAnsi="Arial" w:cs="Arial"/>
                <w:sz w:val="20"/>
                <w:szCs w:val="20"/>
              </w:rPr>
              <w:t xml:space="preserve"> количества объектов налогообложения</w:t>
            </w:r>
            <w:proofErr w:type="gramEnd"/>
          </w:p>
        </w:tc>
        <w:tc>
          <w:tcPr>
            <w:tcW w:w="21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94" w:history="1">
              <w:r>
                <w:rPr>
                  <w:rFonts w:ascii="Arial" w:hAnsi="Arial" w:cs="Arial"/>
                  <w:color w:val="0000FF"/>
                  <w:sz w:val="20"/>
                  <w:szCs w:val="20"/>
                </w:rPr>
                <w:t>Организации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трехкратный размер ставки налога на игорный бизнес, установленной для соответствующего объекта налогообложения</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95" w:history="1">
              <w:r>
                <w:rPr>
                  <w:rFonts w:ascii="Arial" w:hAnsi="Arial" w:cs="Arial"/>
                  <w:color w:val="0000FF"/>
                  <w:sz w:val="20"/>
                  <w:szCs w:val="20"/>
                </w:rPr>
                <w:t>ст. 129.2</w:t>
              </w:r>
            </w:hyperlink>
            <w:r>
              <w:rPr>
                <w:rFonts w:ascii="Arial" w:hAnsi="Arial" w:cs="Arial"/>
                <w:sz w:val="20"/>
                <w:szCs w:val="20"/>
              </w:rPr>
              <w:t xml:space="preserve"> НК РФ</w:t>
            </w:r>
          </w:p>
        </w:tc>
      </w:tr>
      <w:tr w:rsidR="009E2DFE" w:rsidT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Те же деяния, совершенные более одного раза</w:t>
            </w:r>
          </w:p>
        </w:tc>
        <w:tc>
          <w:tcPr>
            <w:tcW w:w="21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шестикратный размер ставки налога на игорный бизнес, установленной для </w:t>
            </w:r>
            <w:r>
              <w:rPr>
                <w:rFonts w:ascii="Arial" w:hAnsi="Arial" w:cs="Arial"/>
                <w:sz w:val="20"/>
                <w:szCs w:val="20"/>
              </w:rPr>
              <w:lastRenderedPageBreak/>
              <w:t>соответствующего объекта налогообложения</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96" w:history="1">
              <w:r>
                <w:rPr>
                  <w:rFonts w:ascii="Arial" w:hAnsi="Arial" w:cs="Arial"/>
                  <w:color w:val="0000FF"/>
                  <w:sz w:val="20"/>
                  <w:szCs w:val="20"/>
                </w:rPr>
                <w:t>Организации</w:t>
              </w:r>
            </w:hyperlink>
            <w:r>
              <w:rPr>
                <w:rFonts w:ascii="Arial" w:hAnsi="Arial" w:cs="Arial"/>
                <w:sz w:val="20"/>
                <w:szCs w:val="20"/>
              </w:rPr>
              <w:t xml:space="preserve">, </w:t>
            </w:r>
            <w:hyperlink r:id="rId97" w:history="1">
              <w:r>
                <w:rPr>
                  <w:rFonts w:ascii="Arial" w:hAnsi="Arial" w:cs="Arial"/>
                  <w:color w:val="0000FF"/>
                  <w:sz w:val="20"/>
                  <w:szCs w:val="20"/>
                </w:rPr>
                <w:t>физические лица</w:t>
              </w:r>
            </w:hyperlink>
            <w:r>
              <w:rPr>
                <w:rFonts w:ascii="Arial" w:hAnsi="Arial" w:cs="Arial"/>
                <w:sz w:val="20"/>
                <w:szCs w:val="20"/>
              </w:rPr>
              <w:t xml:space="preserve">, </w:t>
            </w:r>
            <w:hyperlink r:id="rId98"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40% от неуплаченной суммы налога, но не менее 30 000 рублей</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99" w:history="1">
              <w:r>
                <w:rPr>
                  <w:rFonts w:ascii="Arial" w:hAnsi="Arial" w:cs="Arial"/>
                  <w:color w:val="0000FF"/>
                  <w:sz w:val="20"/>
                  <w:szCs w:val="20"/>
                </w:rPr>
                <w:t>ст. 129.3</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Неправомерное непредставление в установленный </w:t>
            </w:r>
            <w:hyperlink r:id="rId100" w:history="1">
              <w:r>
                <w:rPr>
                  <w:rFonts w:ascii="Arial" w:hAnsi="Arial" w:cs="Arial"/>
                  <w:color w:val="0000FF"/>
                  <w:sz w:val="20"/>
                  <w:szCs w:val="20"/>
                </w:rPr>
                <w:t>срок</w:t>
              </w:r>
            </w:hyperlink>
            <w:r>
              <w:rPr>
                <w:rFonts w:ascii="Arial" w:hAnsi="Arial" w:cs="Arial"/>
                <w:sz w:val="20"/>
                <w:szCs w:val="20"/>
              </w:rPr>
              <w:t xml:space="preserve"> налогоплательщиком в налоговый орган </w:t>
            </w:r>
            <w:hyperlink r:id="rId101" w:history="1">
              <w:r>
                <w:rPr>
                  <w:rFonts w:ascii="Arial" w:hAnsi="Arial" w:cs="Arial"/>
                  <w:color w:val="0000FF"/>
                  <w:sz w:val="20"/>
                  <w:szCs w:val="20"/>
                </w:rPr>
                <w:t>уведомления</w:t>
              </w:r>
            </w:hyperlink>
            <w:r>
              <w:rPr>
                <w:rFonts w:ascii="Arial" w:hAnsi="Arial" w:cs="Arial"/>
                <w:sz w:val="20"/>
                <w:szCs w:val="20"/>
              </w:rP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02" w:history="1">
              <w:r>
                <w:rPr>
                  <w:rFonts w:ascii="Arial" w:hAnsi="Arial" w:cs="Arial"/>
                  <w:color w:val="0000FF"/>
                  <w:sz w:val="20"/>
                  <w:szCs w:val="20"/>
                </w:rPr>
                <w:t>Организации</w:t>
              </w:r>
            </w:hyperlink>
            <w:r>
              <w:rPr>
                <w:rFonts w:ascii="Arial" w:hAnsi="Arial" w:cs="Arial"/>
                <w:sz w:val="20"/>
                <w:szCs w:val="20"/>
              </w:rPr>
              <w:t xml:space="preserve">, </w:t>
            </w:r>
            <w:hyperlink r:id="rId103" w:history="1">
              <w:r>
                <w:rPr>
                  <w:rFonts w:ascii="Arial" w:hAnsi="Arial" w:cs="Arial"/>
                  <w:color w:val="0000FF"/>
                  <w:sz w:val="20"/>
                  <w:szCs w:val="20"/>
                </w:rPr>
                <w:t>физические лица</w:t>
              </w:r>
            </w:hyperlink>
            <w:r>
              <w:rPr>
                <w:rFonts w:ascii="Arial" w:hAnsi="Arial" w:cs="Arial"/>
                <w:sz w:val="20"/>
                <w:szCs w:val="20"/>
              </w:rPr>
              <w:t xml:space="preserve">, </w:t>
            </w:r>
            <w:hyperlink r:id="rId104"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5 000 рублей</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05" w:history="1">
              <w:r>
                <w:rPr>
                  <w:rFonts w:ascii="Arial" w:hAnsi="Arial" w:cs="Arial"/>
                  <w:color w:val="0000FF"/>
                  <w:sz w:val="20"/>
                  <w:szCs w:val="20"/>
                </w:rPr>
                <w:t>ст. 129.4</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Неуплата или неполная уплата контролирующим лицом, являющимся налогоплательщиком - физическим лицом или организацией, сумм налога в результате </w:t>
            </w:r>
            <w:proofErr w:type="spellStart"/>
            <w:r>
              <w:rPr>
                <w:rFonts w:ascii="Arial" w:hAnsi="Arial" w:cs="Arial"/>
                <w:sz w:val="20"/>
                <w:szCs w:val="20"/>
              </w:rPr>
              <w:t>невключения</w:t>
            </w:r>
            <w:proofErr w:type="spellEnd"/>
            <w:r>
              <w:rPr>
                <w:rFonts w:ascii="Arial" w:hAnsi="Arial" w:cs="Arial"/>
                <w:sz w:val="20"/>
                <w:szCs w:val="20"/>
              </w:rPr>
              <w:t xml:space="preserve"> в налоговую базу доли прибыли контролируемой иностранной компании</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06" w:history="1">
              <w:r>
                <w:rPr>
                  <w:rFonts w:ascii="Arial" w:hAnsi="Arial" w:cs="Arial"/>
                  <w:color w:val="0000FF"/>
                  <w:sz w:val="20"/>
                  <w:szCs w:val="20"/>
                </w:rPr>
                <w:t>Контролирующие лица</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07" w:history="1">
              <w:r>
                <w:rPr>
                  <w:rFonts w:ascii="Arial" w:hAnsi="Arial" w:cs="Arial"/>
                  <w:color w:val="0000FF"/>
                  <w:sz w:val="20"/>
                  <w:szCs w:val="20"/>
                </w:rPr>
                <w:t>ст. 129.5</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Неправомерное непредставление в установленный </w:t>
            </w:r>
            <w:hyperlink r:id="rId108" w:history="1">
              <w:r>
                <w:rPr>
                  <w:rFonts w:ascii="Arial" w:hAnsi="Arial" w:cs="Arial"/>
                  <w:color w:val="0000FF"/>
                  <w:sz w:val="20"/>
                  <w:szCs w:val="20"/>
                </w:rPr>
                <w:t>срок</w:t>
              </w:r>
            </w:hyperlink>
            <w:r>
              <w:rPr>
                <w:rFonts w:ascii="Arial" w:hAnsi="Arial" w:cs="Arial"/>
                <w:sz w:val="20"/>
                <w:szCs w:val="20"/>
              </w:rP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09" w:history="1">
              <w:r>
                <w:rPr>
                  <w:rFonts w:ascii="Arial" w:hAnsi="Arial" w:cs="Arial"/>
                  <w:color w:val="0000FF"/>
                  <w:sz w:val="20"/>
                  <w:szCs w:val="20"/>
                </w:rPr>
                <w:t>Контролирующие лица</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10" w:history="1">
              <w:r>
                <w:rPr>
                  <w:rFonts w:ascii="Arial" w:hAnsi="Arial" w:cs="Arial"/>
                  <w:color w:val="0000FF"/>
                  <w:sz w:val="20"/>
                  <w:szCs w:val="20"/>
                </w:rPr>
                <w:t>ст. 129.6</w:t>
              </w:r>
            </w:hyperlink>
            <w:r>
              <w:rPr>
                <w:rFonts w:ascii="Arial" w:hAnsi="Arial" w:cs="Arial"/>
                <w:sz w:val="20"/>
                <w:szCs w:val="20"/>
              </w:rPr>
              <w:t xml:space="preserve"> НК РФ</w:t>
            </w: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Неправомерное непредставление в установленный </w:t>
            </w:r>
            <w:hyperlink r:id="rId111" w:history="1">
              <w:r>
                <w:rPr>
                  <w:rFonts w:ascii="Arial" w:hAnsi="Arial" w:cs="Arial"/>
                  <w:color w:val="0000FF"/>
                  <w:sz w:val="20"/>
                  <w:szCs w:val="20"/>
                </w:rPr>
                <w:t>срок</w:t>
              </w:r>
            </w:hyperlink>
            <w:r>
              <w:rPr>
                <w:rFonts w:ascii="Arial" w:hAnsi="Arial" w:cs="Arial"/>
                <w:sz w:val="20"/>
                <w:szCs w:val="20"/>
              </w:rPr>
              <w:t xml:space="preserve"> </w:t>
            </w:r>
            <w:r>
              <w:rPr>
                <w:rFonts w:ascii="Arial" w:hAnsi="Arial" w:cs="Arial"/>
                <w:sz w:val="20"/>
                <w:szCs w:val="20"/>
              </w:rPr>
              <w:lastRenderedPageBreak/>
              <w:t>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12" w:history="1">
              <w:r>
                <w:rPr>
                  <w:rFonts w:ascii="Arial" w:hAnsi="Arial" w:cs="Arial"/>
                  <w:color w:val="0000FF"/>
                  <w:sz w:val="20"/>
                  <w:szCs w:val="20"/>
                </w:rPr>
                <w:t>Организации</w:t>
              </w:r>
            </w:hyperlink>
            <w:r>
              <w:rPr>
                <w:rFonts w:ascii="Arial" w:hAnsi="Arial" w:cs="Arial"/>
                <w:sz w:val="20"/>
                <w:szCs w:val="20"/>
              </w:rPr>
              <w:t xml:space="preserve">, </w:t>
            </w:r>
            <w:hyperlink r:id="rId113" w:history="1">
              <w:r>
                <w:rPr>
                  <w:rFonts w:ascii="Arial" w:hAnsi="Arial" w:cs="Arial"/>
                  <w:color w:val="0000FF"/>
                  <w:sz w:val="20"/>
                  <w:szCs w:val="20"/>
                </w:rPr>
                <w:t>физические лица</w:t>
              </w:r>
            </w:hyperlink>
            <w:r>
              <w:rPr>
                <w:rFonts w:ascii="Arial" w:hAnsi="Arial" w:cs="Arial"/>
                <w:sz w:val="20"/>
                <w:szCs w:val="20"/>
              </w:rPr>
              <w:t xml:space="preserve">, </w:t>
            </w:r>
            <w:hyperlink r:id="rId114" w:history="1">
              <w:r>
                <w:rPr>
                  <w:rFonts w:ascii="Arial" w:hAnsi="Arial" w:cs="Arial"/>
                  <w:color w:val="0000FF"/>
                  <w:sz w:val="20"/>
                  <w:szCs w:val="20"/>
                </w:rPr>
                <w:t>индивидуальные предприниматели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50 000 рублей в отношении каждой </w:t>
            </w:r>
            <w:r>
              <w:rPr>
                <w:rFonts w:ascii="Arial" w:hAnsi="Arial" w:cs="Arial"/>
                <w:sz w:val="20"/>
                <w:szCs w:val="20"/>
              </w:rPr>
              <w:lastRenderedPageBreak/>
              <w:t>иностранной организации, сведения о которой не представлены либо в отношении которой представлены недостоверные сведения</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lastRenderedPageBreak/>
              <w:t>Ненаправление</w:t>
            </w:r>
            <w:proofErr w:type="spellEnd"/>
            <w:r>
              <w:rPr>
                <w:rFonts w:ascii="Arial" w:hAnsi="Arial" w:cs="Arial"/>
                <w:sz w:val="20"/>
                <w:szCs w:val="20"/>
              </w:rPr>
              <w:t xml:space="preserve"> в установленный срок организацией финансового рынка финансовой информации в соответствии с </w:t>
            </w:r>
            <w:hyperlink r:id="rId115" w:history="1">
              <w:r>
                <w:rPr>
                  <w:rFonts w:ascii="Arial" w:hAnsi="Arial" w:cs="Arial"/>
                  <w:color w:val="0000FF"/>
                  <w:sz w:val="20"/>
                  <w:szCs w:val="20"/>
                </w:rPr>
                <w:t>главой 20.1</w:t>
              </w:r>
            </w:hyperlink>
            <w:r>
              <w:rPr>
                <w:rFonts w:ascii="Arial" w:hAnsi="Arial" w:cs="Arial"/>
                <w:sz w:val="20"/>
                <w:szCs w:val="20"/>
              </w:rPr>
              <w:t xml:space="preserve"> НК РФ</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Организации финансового рынка</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500 000 рублей</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16" w:history="1">
              <w:r>
                <w:rPr>
                  <w:rFonts w:ascii="Arial" w:hAnsi="Arial" w:cs="Arial"/>
                  <w:color w:val="0000FF"/>
                  <w:sz w:val="20"/>
                  <w:szCs w:val="20"/>
                </w:rPr>
                <w:t>ст. 129.7</w:t>
              </w:r>
            </w:hyperlink>
            <w:r>
              <w:rPr>
                <w:rFonts w:ascii="Arial" w:hAnsi="Arial" w:cs="Arial"/>
                <w:sz w:val="20"/>
                <w:szCs w:val="20"/>
              </w:rPr>
              <w:t xml:space="preserve"> НК РФ </w:t>
            </w:r>
            <w:hyperlink w:anchor="Par179" w:history="1">
              <w:r>
                <w:rPr>
                  <w:rFonts w:ascii="Arial" w:hAnsi="Arial" w:cs="Arial"/>
                  <w:color w:val="0000FF"/>
                  <w:sz w:val="20"/>
                  <w:szCs w:val="20"/>
                </w:rPr>
                <w:t>&lt;*&gt;</w:t>
              </w:r>
            </w:hyperlink>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Невключение</w:t>
            </w:r>
            <w:proofErr w:type="spellEnd"/>
            <w:r>
              <w:rPr>
                <w:rFonts w:ascii="Arial" w:hAnsi="Arial" w:cs="Arial"/>
                <w:sz w:val="20"/>
                <w:szCs w:val="20"/>
              </w:rPr>
              <w:t xml:space="preserve">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w:t>
            </w:r>
            <w:hyperlink r:id="rId117" w:history="1">
              <w:r>
                <w:rPr>
                  <w:rFonts w:ascii="Arial" w:hAnsi="Arial" w:cs="Arial"/>
                  <w:color w:val="0000FF"/>
                  <w:sz w:val="20"/>
                  <w:szCs w:val="20"/>
                </w:rPr>
                <w:t>главой 20.1</w:t>
              </w:r>
            </w:hyperlink>
            <w:r>
              <w:rPr>
                <w:rFonts w:ascii="Arial" w:hAnsi="Arial" w:cs="Arial"/>
                <w:sz w:val="20"/>
                <w:szCs w:val="20"/>
              </w:rPr>
              <w:t xml:space="preserve"> НК РФ</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Организации финансового рынка</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50 000 рублей за каждый факт нарушения</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Нарушение организацией финансового рынка порядка установления налогового </w:t>
            </w:r>
            <w:proofErr w:type="spellStart"/>
            <w:r>
              <w:rPr>
                <w:rFonts w:ascii="Arial" w:hAnsi="Arial" w:cs="Arial"/>
                <w:sz w:val="20"/>
                <w:szCs w:val="20"/>
              </w:rPr>
              <w:t>резидентства</w:t>
            </w:r>
            <w:proofErr w:type="spellEnd"/>
            <w:r>
              <w:rPr>
                <w:rFonts w:ascii="Arial" w:hAnsi="Arial" w:cs="Arial"/>
                <w:sz w:val="20"/>
                <w:szCs w:val="20"/>
              </w:rPr>
              <w:t xml:space="preserve"> клиентов организации финансового рынка, выгодоприобретателей и лиц, прямо или косвенно их контролирующих, путем непринятия мер, установленных </w:t>
            </w:r>
            <w:hyperlink r:id="rId118" w:history="1">
              <w:r>
                <w:rPr>
                  <w:rFonts w:ascii="Arial" w:hAnsi="Arial" w:cs="Arial"/>
                  <w:color w:val="0000FF"/>
                  <w:sz w:val="20"/>
                  <w:szCs w:val="20"/>
                </w:rPr>
                <w:t>статьей 142.4</w:t>
              </w:r>
            </w:hyperlink>
            <w:r>
              <w:rPr>
                <w:rFonts w:ascii="Arial" w:hAnsi="Arial" w:cs="Arial"/>
                <w:sz w:val="20"/>
                <w:szCs w:val="20"/>
              </w:rPr>
              <w:t xml:space="preserve"> НК РФ</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Организации финансового рынка</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50 000 рублей за непринятие мер в отношении каждого клиента, выгодоприобретателя либо лица, прямо или косвенно их контролирующего</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19" w:history="1">
              <w:r>
                <w:rPr>
                  <w:rFonts w:ascii="Arial" w:hAnsi="Arial" w:cs="Arial"/>
                  <w:color w:val="0000FF"/>
                  <w:sz w:val="20"/>
                  <w:szCs w:val="20"/>
                </w:rPr>
                <w:t>ст. 129.8</w:t>
              </w:r>
            </w:hyperlink>
            <w:r>
              <w:rPr>
                <w:rFonts w:ascii="Arial" w:hAnsi="Arial" w:cs="Arial"/>
                <w:sz w:val="20"/>
                <w:szCs w:val="20"/>
              </w:rPr>
              <w:t xml:space="preserve"> НК РФ </w:t>
            </w:r>
            <w:hyperlink w:anchor="Par179" w:history="1">
              <w:r>
                <w:rPr>
                  <w:rFonts w:ascii="Arial" w:hAnsi="Arial" w:cs="Arial"/>
                  <w:color w:val="0000FF"/>
                  <w:sz w:val="20"/>
                  <w:szCs w:val="20"/>
                </w:rPr>
                <w:t>&lt;*&gt;</w:t>
              </w:r>
            </w:hyperlink>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Неправомерное непредставление в установленный срок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Налогоплательщики (за исключением иностранных организаций, получающих только доходы, указанные в </w:t>
            </w:r>
            <w:hyperlink r:id="rId120" w:history="1">
              <w:r>
                <w:rPr>
                  <w:rFonts w:ascii="Arial" w:hAnsi="Arial" w:cs="Arial"/>
                  <w:color w:val="0000FF"/>
                  <w:sz w:val="20"/>
                  <w:szCs w:val="20"/>
                </w:rPr>
                <w:t>статье 309</w:t>
              </w:r>
            </w:hyperlink>
            <w:r>
              <w:rPr>
                <w:rFonts w:ascii="Arial" w:hAnsi="Arial" w:cs="Arial"/>
                <w:sz w:val="20"/>
                <w:szCs w:val="20"/>
              </w:rPr>
              <w:t xml:space="preserve"> НК РФ) - участники международной группы компаний</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50 000 рублей</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21" w:history="1">
              <w:r>
                <w:rPr>
                  <w:rFonts w:ascii="Arial" w:hAnsi="Arial" w:cs="Arial"/>
                  <w:color w:val="0000FF"/>
                  <w:sz w:val="20"/>
                  <w:szCs w:val="20"/>
                </w:rPr>
                <w:t>ст. 129.9</w:t>
              </w:r>
            </w:hyperlink>
            <w:r>
              <w:rPr>
                <w:rFonts w:ascii="Arial" w:hAnsi="Arial" w:cs="Arial"/>
                <w:sz w:val="20"/>
                <w:szCs w:val="20"/>
              </w:rPr>
              <w:t xml:space="preserve"> НК РФ </w:t>
            </w:r>
            <w:hyperlink w:anchor="Par179" w:history="1">
              <w:r>
                <w:rPr>
                  <w:rFonts w:ascii="Arial" w:hAnsi="Arial" w:cs="Arial"/>
                  <w:color w:val="0000FF"/>
                  <w:sz w:val="20"/>
                  <w:szCs w:val="20"/>
                </w:rPr>
                <w:t>&lt;*&gt;</w:t>
              </w:r>
            </w:hyperlink>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Неправомерное непредставление в установленный срок </w:t>
            </w:r>
            <w:proofErr w:type="spellStart"/>
            <w:r>
              <w:rPr>
                <w:rFonts w:ascii="Arial" w:hAnsi="Arial" w:cs="Arial"/>
                <w:sz w:val="20"/>
                <w:szCs w:val="20"/>
              </w:rPr>
              <w:t>странового</w:t>
            </w:r>
            <w:proofErr w:type="spellEnd"/>
            <w:r>
              <w:rPr>
                <w:rFonts w:ascii="Arial" w:hAnsi="Arial" w:cs="Arial"/>
                <w:sz w:val="20"/>
                <w:szCs w:val="20"/>
              </w:rPr>
              <w:t xml:space="preserve"> отчета или представление </w:t>
            </w:r>
            <w:proofErr w:type="spellStart"/>
            <w:r>
              <w:rPr>
                <w:rFonts w:ascii="Arial" w:hAnsi="Arial" w:cs="Arial"/>
                <w:sz w:val="20"/>
                <w:szCs w:val="20"/>
              </w:rPr>
              <w:t>странового</w:t>
            </w:r>
            <w:proofErr w:type="spellEnd"/>
            <w:r>
              <w:rPr>
                <w:rFonts w:ascii="Arial" w:hAnsi="Arial" w:cs="Arial"/>
                <w:sz w:val="20"/>
                <w:szCs w:val="20"/>
              </w:rPr>
              <w:t xml:space="preserve"> отчета, содержащего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Налогоплательщики (за исключением иностранных организаций, получающих только доходы, указанные в </w:t>
            </w:r>
            <w:hyperlink r:id="rId122" w:history="1">
              <w:r>
                <w:rPr>
                  <w:rFonts w:ascii="Arial" w:hAnsi="Arial" w:cs="Arial"/>
                  <w:color w:val="0000FF"/>
                  <w:sz w:val="20"/>
                  <w:szCs w:val="20"/>
                </w:rPr>
                <w:t>статье 309</w:t>
              </w:r>
            </w:hyperlink>
            <w:r>
              <w:rPr>
                <w:rFonts w:ascii="Arial" w:hAnsi="Arial" w:cs="Arial"/>
                <w:sz w:val="20"/>
                <w:szCs w:val="20"/>
              </w:rPr>
              <w:t xml:space="preserve"> НК РФ) - участники международной группы компаний</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100 000 рублей</w:t>
            </w:r>
          </w:p>
        </w:tc>
        <w:tc>
          <w:tcPr>
            <w:tcW w:w="166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23" w:history="1">
              <w:r>
                <w:rPr>
                  <w:rFonts w:ascii="Arial" w:hAnsi="Arial" w:cs="Arial"/>
                  <w:color w:val="0000FF"/>
                  <w:sz w:val="20"/>
                  <w:szCs w:val="20"/>
                </w:rPr>
                <w:t>ст. 129.10</w:t>
              </w:r>
            </w:hyperlink>
            <w:r>
              <w:rPr>
                <w:rFonts w:ascii="Arial" w:hAnsi="Arial" w:cs="Arial"/>
                <w:sz w:val="20"/>
                <w:szCs w:val="20"/>
              </w:rPr>
              <w:t xml:space="preserve"> НК РФ </w:t>
            </w:r>
            <w:hyperlink w:anchor="Par179" w:history="1">
              <w:r>
                <w:rPr>
                  <w:rFonts w:ascii="Arial" w:hAnsi="Arial" w:cs="Arial"/>
                  <w:color w:val="0000FF"/>
                  <w:sz w:val="20"/>
                  <w:szCs w:val="20"/>
                </w:rPr>
                <w:t>&lt;*&gt;</w:t>
              </w:r>
            </w:hyperlink>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Непредставление в установленный срок налогоплательщиком национальной документации</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Налогоплательщики (за исключением иностранных организаций, получающих только доходы, указанные в </w:t>
            </w:r>
            <w:hyperlink r:id="rId124" w:history="1">
              <w:r>
                <w:rPr>
                  <w:rFonts w:ascii="Arial" w:hAnsi="Arial" w:cs="Arial"/>
                  <w:color w:val="0000FF"/>
                  <w:sz w:val="20"/>
                  <w:szCs w:val="20"/>
                </w:rPr>
                <w:t>статье 309</w:t>
              </w:r>
            </w:hyperlink>
            <w:r>
              <w:rPr>
                <w:rFonts w:ascii="Arial" w:hAnsi="Arial" w:cs="Arial"/>
                <w:sz w:val="20"/>
                <w:szCs w:val="20"/>
              </w:rPr>
              <w:t xml:space="preserve"> НК РФ) - участники международной группы компаний</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100 000 рублей</w:t>
            </w:r>
          </w:p>
        </w:tc>
        <w:tc>
          <w:tcPr>
            <w:tcW w:w="166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25" w:history="1">
              <w:r>
                <w:rPr>
                  <w:rFonts w:ascii="Arial" w:hAnsi="Arial" w:cs="Arial"/>
                  <w:color w:val="0000FF"/>
                  <w:sz w:val="20"/>
                  <w:szCs w:val="20"/>
                </w:rPr>
                <w:t>ст. 129.11</w:t>
              </w:r>
            </w:hyperlink>
            <w:r>
              <w:rPr>
                <w:rFonts w:ascii="Arial" w:hAnsi="Arial" w:cs="Arial"/>
                <w:sz w:val="20"/>
                <w:szCs w:val="20"/>
              </w:rPr>
              <w:t xml:space="preserve"> НК РФ </w:t>
            </w:r>
            <w:hyperlink w:anchor="Par179" w:history="1">
              <w:r>
                <w:rPr>
                  <w:rFonts w:ascii="Arial" w:hAnsi="Arial" w:cs="Arial"/>
                  <w:color w:val="0000FF"/>
                  <w:sz w:val="20"/>
                  <w:szCs w:val="20"/>
                </w:rPr>
                <w:t>&lt;*&gt;</w:t>
              </w:r>
            </w:hyperlink>
          </w:p>
        </w:tc>
      </w:tr>
      <w:tr w:rsidR="009E2DFE" w:rsidT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Непредставление в установленный срок налогоплательщиком глобальной документации</w:t>
            </w:r>
          </w:p>
        </w:tc>
        <w:tc>
          <w:tcPr>
            <w:tcW w:w="21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Налогоплательщики (за исключением иностранных организаций, получающих только доходы, указанные в </w:t>
            </w:r>
            <w:hyperlink r:id="rId126" w:history="1">
              <w:r>
                <w:rPr>
                  <w:rFonts w:ascii="Arial" w:hAnsi="Arial" w:cs="Arial"/>
                  <w:color w:val="0000FF"/>
                  <w:sz w:val="20"/>
                  <w:szCs w:val="20"/>
                </w:rPr>
                <w:t>статье 309</w:t>
              </w:r>
            </w:hyperlink>
            <w:r>
              <w:rPr>
                <w:rFonts w:ascii="Arial" w:hAnsi="Arial" w:cs="Arial"/>
                <w:sz w:val="20"/>
                <w:szCs w:val="20"/>
              </w:rPr>
              <w:t xml:space="preserve"> НК РФ) - участники международной группы компаний</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100 000 рублей</w:t>
            </w:r>
          </w:p>
        </w:tc>
        <w:tc>
          <w:tcPr>
            <w:tcW w:w="166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bl>
    <w:p w:rsidR="009E2DFE" w:rsidRDefault="009E2DFE" w:rsidP="009E2DFE">
      <w:pPr>
        <w:autoSpaceDE w:val="0"/>
        <w:autoSpaceDN w:val="0"/>
        <w:adjustRightInd w:val="0"/>
        <w:spacing w:after="0" w:line="240" w:lineRule="auto"/>
        <w:ind w:firstLine="540"/>
        <w:jc w:val="both"/>
        <w:rPr>
          <w:rFonts w:ascii="Arial" w:hAnsi="Arial" w:cs="Arial"/>
          <w:sz w:val="20"/>
          <w:szCs w:val="20"/>
        </w:rPr>
      </w:pPr>
    </w:p>
    <w:p w:rsidR="009E2DFE" w:rsidRDefault="009E2DFE" w:rsidP="009E2DFE">
      <w:pPr>
        <w:autoSpaceDE w:val="0"/>
        <w:autoSpaceDN w:val="0"/>
        <w:adjustRightInd w:val="0"/>
        <w:spacing w:after="0" w:line="240" w:lineRule="auto"/>
        <w:ind w:firstLine="540"/>
        <w:jc w:val="both"/>
        <w:rPr>
          <w:rFonts w:ascii="Arial" w:hAnsi="Arial" w:cs="Arial"/>
          <w:sz w:val="20"/>
          <w:szCs w:val="20"/>
        </w:rPr>
      </w:pPr>
      <w:bookmarkStart w:id="1" w:name="Par179"/>
      <w:bookmarkEnd w:id="1"/>
      <w:r>
        <w:rPr>
          <w:rFonts w:ascii="Arial" w:hAnsi="Arial" w:cs="Arial"/>
          <w:sz w:val="20"/>
          <w:szCs w:val="20"/>
        </w:rPr>
        <w:t xml:space="preserve">* За налоговые правонарушения, предусмотренные </w:t>
      </w:r>
      <w:hyperlink r:id="rId127" w:history="1">
        <w:r>
          <w:rPr>
            <w:rFonts w:ascii="Arial" w:hAnsi="Arial" w:cs="Arial"/>
            <w:color w:val="0000FF"/>
            <w:sz w:val="20"/>
            <w:szCs w:val="20"/>
          </w:rPr>
          <w:t>статьями 129.7</w:t>
        </w:r>
      </w:hyperlink>
      <w:r>
        <w:rPr>
          <w:rFonts w:ascii="Arial" w:hAnsi="Arial" w:cs="Arial"/>
          <w:sz w:val="20"/>
          <w:szCs w:val="20"/>
        </w:rPr>
        <w:t xml:space="preserve"> и </w:t>
      </w:r>
      <w:hyperlink r:id="rId128" w:history="1">
        <w:r>
          <w:rPr>
            <w:rFonts w:ascii="Arial" w:hAnsi="Arial" w:cs="Arial"/>
            <w:color w:val="0000FF"/>
            <w:sz w:val="20"/>
            <w:szCs w:val="20"/>
          </w:rPr>
          <w:t>129.8</w:t>
        </w:r>
      </w:hyperlink>
      <w:r>
        <w:rPr>
          <w:rFonts w:ascii="Arial" w:hAnsi="Arial" w:cs="Arial"/>
          <w:sz w:val="20"/>
          <w:szCs w:val="20"/>
        </w:rPr>
        <w:t xml:space="preserve"> НК РФ, выявленные в 2017, 2018 и 2019 годах, налоговые санкции, предусмотренные указанными статьями, </w:t>
      </w:r>
      <w:hyperlink r:id="rId129" w:history="1">
        <w:r>
          <w:rPr>
            <w:rFonts w:ascii="Arial" w:hAnsi="Arial" w:cs="Arial"/>
            <w:color w:val="0000FF"/>
            <w:sz w:val="20"/>
            <w:szCs w:val="20"/>
          </w:rPr>
          <w:t>не применяются</w:t>
        </w:r>
      </w:hyperlink>
      <w:r>
        <w:rPr>
          <w:rFonts w:ascii="Arial" w:hAnsi="Arial" w:cs="Arial"/>
          <w:sz w:val="20"/>
          <w:szCs w:val="20"/>
        </w:rPr>
        <w:t>.</w:t>
      </w:r>
    </w:p>
    <w:p w:rsidR="009E2DFE" w:rsidRDefault="009E2DFE" w:rsidP="009E2DF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налоговые правонарушения, предусмотренные </w:t>
      </w:r>
      <w:hyperlink r:id="rId130" w:history="1">
        <w:r>
          <w:rPr>
            <w:rFonts w:ascii="Arial" w:hAnsi="Arial" w:cs="Arial"/>
            <w:color w:val="0000FF"/>
            <w:sz w:val="20"/>
            <w:szCs w:val="20"/>
          </w:rPr>
          <w:t>статьями 129.9</w:t>
        </w:r>
      </w:hyperlink>
      <w:r>
        <w:rPr>
          <w:rFonts w:ascii="Arial" w:hAnsi="Arial" w:cs="Arial"/>
          <w:sz w:val="20"/>
          <w:szCs w:val="20"/>
        </w:rPr>
        <w:t xml:space="preserve">, </w:t>
      </w:r>
      <w:hyperlink r:id="rId131" w:history="1">
        <w:r>
          <w:rPr>
            <w:rFonts w:ascii="Arial" w:hAnsi="Arial" w:cs="Arial"/>
            <w:color w:val="0000FF"/>
            <w:sz w:val="20"/>
            <w:szCs w:val="20"/>
          </w:rPr>
          <w:t>129.10</w:t>
        </w:r>
      </w:hyperlink>
      <w:r>
        <w:rPr>
          <w:rFonts w:ascii="Arial" w:hAnsi="Arial" w:cs="Arial"/>
          <w:sz w:val="20"/>
          <w:szCs w:val="20"/>
        </w:rPr>
        <w:t xml:space="preserve"> и </w:t>
      </w:r>
      <w:hyperlink r:id="rId132" w:history="1">
        <w:r>
          <w:rPr>
            <w:rFonts w:ascii="Arial" w:hAnsi="Arial" w:cs="Arial"/>
            <w:color w:val="0000FF"/>
            <w:sz w:val="20"/>
            <w:szCs w:val="20"/>
          </w:rPr>
          <w:t>пунктом 2 статьи 129.11</w:t>
        </w:r>
      </w:hyperlink>
      <w:r>
        <w:rPr>
          <w:rFonts w:ascii="Arial" w:hAnsi="Arial" w:cs="Arial"/>
          <w:sz w:val="20"/>
          <w:szCs w:val="20"/>
        </w:rPr>
        <w:t xml:space="preserve"> НК РФ, выявленные в отношении отчетных периодов, начинающихся в 2017, 2018 и 2019 годах, налоговые санкции, предусмотренные указанными статьями, </w:t>
      </w:r>
      <w:hyperlink r:id="rId133" w:history="1">
        <w:r>
          <w:rPr>
            <w:rFonts w:ascii="Arial" w:hAnsi="Arial" w:cs="Arial"/>
            <w:color w:val="0000FF"/>
            <w:sz w:val="20"/>
            <w:szCs w:val="20"/>
          </w:rPr>
          <w:t>не применяются</w:t>
        </w:r>
      </w:hyperlink>
      <w:r>
        <w:rPr>
          <w:rFonts w:ascii="Arial" w:hAnsi="Arial" w:cs="Arial"/>
          <w:sz w:val="20"/>
          <w:szCs w:val="20"/>
        </w:rPr>
        <w:t>.</w:t>
      </w:r>
    </w:p>
    <w:p w:rsidR="009E2DFE" w:rsidRDefault="009E2DFE" w:rsidP="009E2DFE">
      <w:pPr>
        <w:autoSpaceDE w:val="0"/>
        <w:autoSpaceDN w:val="0"/>
        <w:adjustRightInd w:val="0"/>
        <w:spacing w:after="0" w:line="240" w:lineRule="auto"/>
        <w:ind w:firstLine="540"/>
        <w:jc w:val="both"/>
        <w:rPr>
          <w:rFonts w:ascii="Arial" w:hAnsi="Arial" w:cs="Arial"/>
          <w:sz w:val="20"/>
          <w:szCs w:val="20"/>
        </w:rPr>
      </w:pPr>
    </w:p>
    <w:p w:rsidR="009E2DFE" w:rsidRDefault="009E2DFE" w:rsidP="009E2DFE">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Ответственность за нарушения банком обязанностей,</w:t>
      </w:r>
    </w:p>
    <w:p w:rsidR="009E2DFE" w:rsidRDefault="009E2DFE" w:rsidP="009E2DF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предусмотренных законодательством о налогах и сборах</w:t>
      </w:r>
    </w:p>
    <w:p w:rsidR="009E2DFE" w:rsidRDefault="009E2DFE" w:rsidP="009E2DF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(глава 18 </w:t>
      </w:r>
      <w:hyperlink r:id="rId134" w:history="1">
        <w:r>
          <w:rPr>
            <w:rFonts w:ascii="Arial" w:hAnsi="Arial" w:cs="Arial"/>
            <w:b/>
            <w:bCs/>
            <w:color w:val="0000FF"/>
            <w:sz w:val="20"/>
            <w:szCs w:val="20"/>
          </w:rPr>
          <w:t>НК</w:t>
        </w:r>
      </w:hyperlink>
      <w:r>
        <w:rPr>
          <w:rFonts w:ascii="Arial" w:hAnsi="Arial" w:cs="Arial"/>
          <w:b/>
          <w:bCs/>
          <w:sz w:val="20"/>
          <w:szCs w:val="20"/>
        </w:rPr>
        <w:t xml:space="preserve"> РФ)</w:t>
      </w:r>
    </w:p>
    <w:p w:rsidR="009E2DFE" w:rsidRDefault="009E2DFE" w:rsidP="009E2DF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40"/>
        <w:gridCol w:w="2040"/>
        <w:gridCol w:w="2400"/>
        <w:gridCol w:w="1080"/>
      </w:tblGrid>
      <w:tr w:rsid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правонарушений</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Субъекты ответственности</w:t>
            </w:r>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штрафа</w:t>
            </w:r>
          </w:p>
        </w:tc>
        <w:tc>
          <w:tcPr>
            <w:tcW w:w="10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w:t>
            </w:r>
          </w:p>
        </w:tc>
      </w:tr>
      <w:tr w:rsid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 xml:space="preserve">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r:id="rId135" w:history="1">
              <w:r>
                <w:rPr>
                  <w:rFonts w:ascii="Arial" w:hAnsi="Arial" w:cs="Arial"/>
                  <w:color w:val="0000FF"/>
                  <w:sz w:val="20"/>
                  <w:szCs w:val="20"/>
                </w:rPr>
                <w:t>подпункте 1 пункта</w:t>
              </w:r>
              <w:proofErr w:type="gramEnd"/>
              <w:r>
                <w:rPr>
                  <w:rFonts w:ascii="Arial" w:hAnsi="Arial" w:cs="Arial"/>
                  <w:color w:val="0000FF"/>
                  <w:sz w:val="20"/>
                  <w:szCs w:val="20"/>
                </w:rPr>
                <w:t xml:space="preserve"> 1 статьи 86</w:t>
              </w:r>
            </w:hyperlink>
            <w:r>
              <w:rPr>
                <w:rFonts w:ascii="Arial" w:hAnsi="Arial" w:cs="Arial"/>
                <w:sz w:val="20"/>
                <w:szCs w:val="20"/>
              </w:rPr>
              <w:t xml:space="preserve"> НК РФ,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w:t>
            </w:r>
            <w:r>
              <w:rPr>
                <w:rFonts w:ascii="Arial" w:hAnsi="Arial" w:cs="Arial"/>
                <w:sz w:val="20"/>
                <w:szCs w:val="20"/>
              </w:rPr>
              <w:lastRenderedPageBreak/>
              <w:t>этого лица</w:t>
            </w:r>
          </w:p>
        </w:tc>
        <w:tc>
          <w:tcPr>
            <w:tcW w:w="20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36" w:history="1">
              <w:r>
                <w:rPr>
                  <w:rFonts w:ascii="Arial" w:hAnsi="Arial" w:cs="Arial"/>
                  <w:color w:val="0000FF"/>
                  <w:sz w:val="20"/>
                  <w:szCs w:val="20"/>
                </w:rPr>
                <w:t>Банки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20 000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37" w:history="1">
              <w:r>
                <w:rPr>
                  <w:rFonts w:ascii="Arial" w:hAnsi="Arial" w:cs="Arial"/>
                  <w:color w:val="0000FF"/>
                  <w:sz w:val="20"/>
                  <w:szCs w:val="20"/>
                </w:rPr>
                <w:t>ст. 132</w:t>
              </w:r>
            </w:hyperlink>
            <w:r>
              <w:rPr>
                <w:rFonts w:ascii="Arial" w:hAnsi="Arial" w:cs="Arial"/>
                <w:sz w:val="20"/>
                <w:szCs w:val="20"/>
              </w:rPr>
              <w:t xml:space="preserve"> НК РФ</w:t>
            </w:r>
          </w:p>
        </w:tc>
      </w:tr>
      <w:tr w:rsid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roofErr w:type="gramEnd"/>
          </w:p>
        </w:tc>
        <w:tc>
          <w:tcPr>
            <w:tcW w:w="20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40 000 рублей</w:t>
            </w:r>
          </w:p>
        </w:tc>
        <w:tc>
          <w:tcPr>
            <w:tcW w:w="10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Нарушение банком установленного НК РФ срока исполнения поручения налогоплательщика (плательщика сбора, плательщика страховых взносов) или </w:t>
            </w:r>
            <w:hyperlink r:id="rId138" w:history="1">
              <w:r>
                <w:rPr>
                  <w:rFonts w:ascii="Arial" w:hAnsi="Arial" w:cs="Arial"/>
                  <w:color w:val="0000FF"/>
                  <w:sz w:val="20"/>
                  <w:szCs w:val="20"/>
                </w:rPr>
                <w:t>налогового агента</w:t>
              </w:r>
            </w:hyperlink>
            <w:r>
              <w:rPr>
                <w:rFonts w:ascii="Arial" w:hAnsi="Arial" w:cs="Arial"/>
                <w:sz w:val="20"/>
                <w:szCs w:val="20"/>
              </w:rPr>
              <w:t>, местной администрации или организации федеральной почтовой связи о перечислении налога (сбора, страховых взносов), авансового платежа, пеней, штрафа</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39" w:history="1">
              <w:r>
                <w:rPr>
                  <w:rFonts w:ascii="Arial" w:hAnsi="Arial" w:cs="Arial"/>
                  <w:color w:val="0000FF"/>
                  <w:sz w:val="20"/>
                  <w:szCs w:val="20"/>
                </w:rPr>
                <w:t>Банки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1/150 </w:t>
            </w:r>
            <w:hyperlink r:id="rId140" w:history="1">
              <w:r>
                <w:rPr>
                  <w:rFonts w:ascii="Arial" w:hAnsi="Arial" w:cs="Arial"/>
                  <w:color w:val="0000FF"/>
                  <w:sz w:val="20"/>
                  <w:szCs w:val="20"/>
                </w:rPr>
                <w:t>ставки рефинансирования</w:t>
              </w:r>
            </w:hyperlink>
            <w:r>
              <w:rPr>
                <w:rFonts w:ascii="Arial" w:hAnsi="Arial" w:cs="Arial"/>
                <w:sz w:val="20"/>
                <w:szCs w:val="20"/>
              </w:rPr>
              <w:t xml:space="preserve"> ЦБ РФ, но не более 0,2% за каждый календарный день просрочки</w:t>
            </w:r>
          </w:p>
        </w:tc>
        <w:tc>
          <w:tcPr>
            <w:tcW w:w="10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41" w:history="1">
              <w:r>
                <w:rPr>
                  <w:rFonts w:ascii="Arial" w:hAnsi="Arial" w:cs="Arial"/>
                  <w:color w:val="0000FF"/>
                  <w:sz w:val="20"/>
                  <w:szCs w:val="20"/>
                </w:rPr>
                <w:t>ст. 133</w:t>
              </w:r>
            </w:hyperlink>
            <w:r>
              <w:rPr>
                <w:rFonts w:ascii="Arial" w:hAnsi="Arial" w:cs="Arial"/>
                <w:sz w:val="20"/>
                <w:szCs w:val="20"/>
              </w:rPr>
              <w:t xml:space="preserve"> НК РФ</w:t>
            </w:r>
          </w:p>
        </w:tc>
      </w:tr>
      <w:tr w:rsid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 xml:space="preserve">Исполнение банком при наличии у него </w:t>
            </w:r>
            <w:hyperlink r:id="rId142" w:history="1">
              <w:r>
                <w:rPr>
                  <w:rFonts w:ascii="Arial" w:hAnsi="Arial" w:cs="Arial"/>
                  <w:color w:val="0000FF"/>
                  <w:sz w:val="20"/>
                  <w:szCs w:val="20"/>
                </w:rPr>
                <w:t>решения</w:t>
              </w:r>
            </w:hyperlink>
            <w:r>
              <w:rPr>
                <w:rFonts w:ascii="Arial" w:hAnsi="Arial" w:cs="Arial"/>
                <w:sz w:val="20"/>
                <w:szCs w:val="20"/>
              </w:rPr>
              <w:t xml:space="preserve"> налогового органа о приостановлении операций по счетам налогоплательщика, плательщика сбора, плательщика страховых взносов или </w:t>
            </w:r>
            <w:hyperlink r:id="rId143" w:history="1">
              <w:r>
                <w:rPr>
                  <w:rFonts w:ascii="Arial" w:hAnsi="Arial" w:cs="Arial"/>
                  <w:color w:val="0000FF"/>
                  <w:sz w:val="20"/>
                  <w:szCs w:val="20"/>
                </w:rPr>
                <w:t>налогового агента</w:t>
              </w:r>
            </w:hyperlink>
            <w:r>
              <w:rPr>
                <w:rFonts w:ascii="Arial" w:hAnsi="Arial" w:cs="Arial"/>
                <w:sz w:val="20"/>
                <w:szCs w:val="20"/>
              </w:rPr>
              <w:t xml:space="preserve">,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144" w:history="1">
              <w:r>
                <w:rPr>
                  <w:rFonts w:ascii="Arial" w:hAnsi="Arial" w:cs="Arial"/>
                  <w:color w:val="0000FF"/>
                  <w:sz w:val="20"/>
                  <w:szCs w:val="20"/>
                </w:rPr>
                <w:t>законодательством</w:t>
              </w:r>
            </w:hyperlink>
            <w:r>
              <w:rPr>
                <w:rFonts w:ascii="Arial" w:hAnsi="Arial" w:cs="Arial"/>
                <w:sz w:val="20"/>
                <w:szCs w:val="20"/>
              </w:rPr>
              <w:t xml:space="preserve"> РФ преимущество в очередности исполнения</w:t>
            </w:r>
            <w:proofErr w:type="gramEnd"/>
            <w:r>
              <w:rPr>
                <w:rFonts w:ascii="Arial" w:hAnsi="Arial" w:cs="Arial"/>
                <w:sz w:val="20"/>
                <w:szCs w:val="20"/>
              </w:rPr>
              <w:t xml:space="preserve"> перед платежами в бюджетную систему РФ</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45" w:history="1">
              <w:r>
                <w:rPr>
                  <w:rFonts w:ascii="Arial" w:hAnsi="Arial" w:cs="Arial"/>
                  <w:color w:val="0000FF"/>
                  <w:sz w:val="20"/>
                  <w:szCs w:val="20"/>
                </w:rPr>
                <w:t>Банки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 от суммы, перечисленной в соответствии с поручением налогоплательщика, плательщика сбора, плательщика страховых взносов или </w:t>
            </w:r>
            <w:hyperlink r:id="rId146" w:history="1">
              <w:r>
                <w:rPr>
                  <w:rFonts w:ascii="Arial" w:hAnsi="Arial" w:cs="Arial"/>
                  <w:color w:val="0000FF"/>
                  <w:sz w:val="20"/>
                  <w:szCs w:val="20"/>
                </w:rPr>
                <w:t>налогового агента</w:t>
              </w:r>
            </w:hyperlink>
            <w:r>
              <w:rPr>
                <w:rFonts w:ascii="Arial" w:hAnsi="Arial" w:cs="Arial"/>
                <w:sz w:val="20"/>
                <w:szCs w:val="20"/>
              </w:rPr>
              <w:t>, но не более суммы задолженности либо 20 000 рублей при отсутствии задолженности</w:t>
            </w:r>
          </w:p>
        </w:tc>
        <w:tc>
          <w:tcPr>
            <w:tcW w:w="10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47" w:history="1">
              <w:r>
                <w:rPr>
                  <w:rFonts w:ascii="Arial" w:hAnsi="Arial" w:cs="Arial"/>
                  <w:color w:val="0000FF"/>
                  <w:sz w:val="20"/>
                  <w:szCs w:val="20"/>
                </w:rPr>
                <w:t>ст. 134</w:t>
              </w:r>
            </w:hyperlink>
            <w:r>
              <w:rPr>
                <w:rFonts w:ascii="Arial" w:hAnsi="Arial" w:cs="Arial"/>
                <w:sz w:val="20"/>
                <w:szCs w:val="20"/>
              </w:rPr>
              <w:t xml:space="preserve"> НК РФ</w:t>
            </w:r>
          </w:p>
        </w:tc>
      </w:tr>
      <w:tr w:rsid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Неправомерное неисполнение банком в установленный НК РФ </w:t>
            </w:r>
            <w:hyperlink r:id="rId148" w:history="1">
              <w:r>
                <w:rPr>
                  <w:rFonts w:ascii="Arial" w:hAnsi="Arial" w:cs="Arial"/>
                  <w:color w:val="0000FF"/>
                  <w:sz w:val="20"/>
                  <w:szCs w:val="20"/>
                </w:rPr>
                <w:t>срок</w:t>
              </w:r>
            </w:hyperlink>
            <w:r>
              <w:rPr>
                <w:rFonts w:ascii="Arial" w:hAnsi="Arial" w:cs="Arial"/>
                <w:sz w:val="20"/>
                <w:szCs w:val="20"/>
              </w:rPr>
              <w:t xml:space="preserve"> поручения налогового органа о перечислении налога, авансового платежа, сбора, страховых взносов, пеней, штрафа</w:t>
            </w:r>
          </w:p>
        </w:tc>
        <w:tc>
          <w:tcPr>
            <w:tcW w:w="20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49" w:history="1">
              <w:r>
                <w:rPr>
                  <w:rFonts w:ascii="Arial" w:hAnsi="Arial" w:cs="Arial"/>
                  <w:color w:val="0000FF"/>
                  <w:sz w:val="20"/>
                  <w:szCs w:val="20"/>
                </w:rPr>
                <w:t>Банки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1/150 </w:t>
            </w:r>
            <w:hyperlink r:id="rId150" w:history="1">
              <w:r>
                <w:rPr>
                  <w:rFonts w:ascii="Arial" w:hAnsi="Arial" w:cs="Arial"/>
                  <w:color w:val="0000FF"/>
                  <w:sz w:val="20"/>
                  <w:szCs w:val="20"/>
                </w:rPr>
                <w:t>ставки рефинансирования</w:t>
              </w:r>
            </w:hyperlink>
            <w:r>
              <w:rPr>
                <w:rFonts w:ascii="Arial" w:hAnsi="Arial" w:cs="Arial"/>
                <w:sz w:val="20"/>
                <w:szCs w:val="20"/>
              </w:rPr>
              <w:t xml:space="preserve"> ЦБ РФ, но не более 0,2% за каждый календарный день просрочки</w:t>
            </w:r>
          </w:p>
        </w:tc>
        <w:tc>
          <w:tcPr>
            <w:tcW w:w="108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51" w:history="1">
              <w:r>
                <w:rPr>
                  <w:rFonts w:ascii="Arial" w:hAnsi="Arial" w:cs="Arial"/>
                  <w:color w:val="0000FF"/>
                  <w:sz w:val="20"/>
                  <w:szCs w:val="20"/>
                </w:rPr>
                <w:t>ст. 135</w:t>
              </w:r>
            </w:hyperlink>
            <w:r>
              <w:rPr>
                <w:rFonts w:ascii="Arial" w:hAnsi="Arial" w:cs="Arial"/>
                <w:sz w:val="20"/>
                <w:szCs w:val="20"/>
              </w:rPr>
              <w:t xml:space="preserve"> НК РФ</w:t>
            </w:r>
          </w:p>
        </w:tc>
      </w:tr>
      <w:tr w:rsid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Совершение банком действий по созданию ситуации отсутствия денежных средств на счете налогоплательщика, плательщика сбора, плательщика страховых взносов или </w:t>
            </w:r>
            <w:hyperlink r:id="rId152" w:history="1">
              <w:r>
                <w:rPr>
                  <w:rFonts w:ascii="Arial" w:hAnsi="Arial" w:cs="Arial"/>
                  <w:color w:val="0000FF"/>
                  <w:sz w:val="20"/>
                  <w:szCs w:val="20"/>
                </w:rPr>
                <w:t>налогового агента</w:t>
              </w:r>
            </w:hyperlink>
            <w:r>
              <w:rPr>
                <w:rFonts w:ascii="Arial" w:hAnsi="Arial" w:cs="Arial"/>
                <w:sz w:val="20"/>
                <w:szCs w:val="20"/>
              </w:rPr>
              <w:t>, счету инвестиционного товарищества, в отношении которых в банке находится поручение налогового органа</w:t>
            </w:r>
          </w:p>
        </w:tc>
        <w:tc>
          <w:tcPr>
            <w:tcW w:w="20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30% не поступившей в результате таких действий суммы</w:t>
            </w:r>
          </w:p>
        </w:tc>
        <w:tc>
          <w:tcPr>
            <w:tcW w:w="10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38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lastRenderedPageBreak/>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r:id="rId153" w:history="1">
              <w:r>
                <w:rPr>
                  <w:rFonts w:ascii="Arial" w:hAnsi="Arial" w:cs="Arial"/>
                  <w:color w:val="0000FF"/>
                  <w:sz w:val="20"/>
                  <w:szCs w:val="20"/>
                </w:rPr>
                <w:t>п. 2 ст. 86</w:t>
              </w:r>
            </w:hyperlink>
            <w:r>
              <w:rPr>
                <w:rFonts w:ascii="Arial" w:hAnsi="Arial" w:cs="Arial"/>
                <w:sz w:val="20"/>
                <w:szCs w:val="20"/>
              </w:rPr>
              <w:t xml:space="preserve"> НК РФ и</w:t>
            </w:r>
            <w:proofErr w:type="gramEnd"/>
            <w:r>
              <w:rPr>
                <w:rFonts w:ascii="Arial" w:hAnsi="Arial" w:cs="Arial"/>
                <w:sz w:val="20"/>
                <w:szCs w:val="20"/>
              </w:rPr>
              <w:t xml:space="preserve"> (или) несообщение об остатках денежных средств на счетах, операции по которым приостановлены, в соответствии с </w:t>
            </w:r>
            <w:hyperlink r:id="rId154" w:history="1">
              <w:r>
                <w:rPr>
                  <w:rFonts w:ascii="Arial" w:hAnsi="Arial" w:cs="Arial"/>
                  <w:color w:val="0000FF"/>
                  <w:sz w:val="20"/>
                  <w:szCs w:val="20"/>
                </w:rPr>
                <w:t>п. 5 ст. 76</w:t>
              </w:r>
            </w:hyperlink>
            <w:r>
              <w:rPr>
                <w:rFonts w:ascii="Arial" w:hAnsi="Arial" w:cs="Arial"/>
                <w:sz w:val="20"/>
                <w:szCs w:val="20"/>
              </w:rPr>
              <w:t xml:space="preserve"> НК РФ, а также представление справок (выписок) с нарушением срока или справок (выписок), содержащих недостоверные сведения</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55" w:history="1">
              <w:r>
                <w:rPr>
                  <w:rFonts w:ascii="Arial" w:hAnsi="Arial" w:cs="Arial"/>
                  <w:color w:val="0000FF"/>
                  <w:sz w:val="20"/>
                  <w:szCs w:val="20"/>
                </w:rPr>
                <w:t>Банки</w:t>
              </w:r>
            </w:hyperlink>
          </w:p>
        </w:tc>
        <w:tc>
          <w:tcPr>
            <w:tcW w:w="24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20 000 рублей</w:t>
            </w:r>
          </w:p>
        </w:tc>
        <w:tc>
          <w:tcPr>
            <w:tcW w:w="10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56" w:history="1">
              <w:r>
                <w:rPr>
                  <w:rFonts w:ascii="Arial" w:hAnsi="Arial" w:cs="Arial"/>
                  <w:color w:val="0000FF"/>
                  <w:sz w:val="20"/>
                  <w:szCs w:val="20"/>
                </w:rPr>
                <w:t>ст. 135.1</w:t>
              </w:r>
            </w:hyperlink>
            <w:r>
              <w:rPr>
                <w:rFonts w:ascii="Arial" w:hAnsi="Arial" w:cs="Arial"/>
                <w:sz w:val="20"/>
                <w:szCs w:val="20"/>
              </w:rPr>
              <w:t xml:space="preserve"> НК РФ</w:t>
            </w:r>
          </w:p>
        </w:tc>
      </w:tr>
      <w:tr w:rsidR="009E2DFE">
        <w:tc>
          <w:tcPr>
            <w:tcW w:w="38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(уведомления)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roofErr w:type="gramEnd"/>
          </w:p>
        </w:tc>
        <w:tc>
          <w:tcPr>
            <w:tcW w:w="20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57" w:history="1">
              <w:r>
                <w:rPr>
                  <w:rFonts w:ascii="Arial" w:hAnsi="Arial" w:cs="Arial"/>
                  <w:color w:val="0000FF"/>
                  <w:sz w:val="20"/>
                  <w:szCs w:val="20"/>
                </w:rPr>
                <w:t>Банки</w:t>
              </w:r>
            </w:hyperlink>
          </w:p>
        </w:tc>
        <w:tc>
          <w:tcPr>
            <w:tcW w:w="24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20 000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58" w:history="1">
              <w:r>
                <w:rPr>
                  <w:rFonts w:ascii="Arial" w:hAnsi="Arial" w:cs="Arial"/>
                  <w:color w:val="0000FF"/>
                  <w:sz w:val="20"/>
                  <w:szCs w:val="20"/>
                </w:rPr>
                <w:t>ст. 135.2</w:t>
              </w:r>
            </w:hyperlink>
            <w:r>
              <w:rPr>
                <w:rFonts w:ascii="Arial" w:hAnsi="Arial" w:cs="Arial"/>
                <w:sz w:val="20"/>
                <w:szCs w:val="20"/>
              </w:rPr>
              <w:t xml:space="preserve"> НК РФ</w:t>
            </w:r>
          </w:p>
        </w:tc>
      </w:tr>
      <w:tr w:rsid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Несообщение в установленный </w:t>
            </w:r>
            <w:hyperlink r:id="rId159" w:history="1">
              <w:r>
                <w:rPr>
                  <w:rFonts w:ascii="Arial" w:hAnsi="Arial" w:cs="Arial"/>
                  <w:color w:val="0000FF"/>
                  <w:sz w:val="20"/>
                  <w:szCs w:val="20"/>
                </w:rPr>
                <w:t>срок</w:t>
              </w:r>
            </w:hyperlink>
            <w:r>
              <w:rPr>
                <w:rFonts w:ascii="Arial" w:hAnsi="Arial" w:cs="Arial"/>
                <w:sz w:val="20"/>
                <w:szCs w:val="20"/>
              </w:rP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tc>
        <w:tc>
          <w:tcPr>
            <w:tcW w:w="20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40 000 рублей</w:t>
            </w:r>
          </w:p>
        </w:tc>
        <w:tc>
          <w:tcPr>
            <w:tcW w:w="10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Исполнение банком при наличии у него решения налогового органа о приостановлении переводов электронных денежных средств </w:t>
            </w:r>
            <w:r>
              <w:rPr>
                <w:rFonts w:ascii="Arial" w:hAnsi="Arial" w:cs="Arial"/>
                <w:sz w:val="20"/>
                <w:szCs w:val="20"/>
              </w:rPr>
              <w:lastRenderedPageBreak/>
              <w:t xml:space="preserve">налогоплательщика, плательщика сбора, плательщика страховых взносов или </w:t>
            </w:r>
            <w:hyperlink r:id="rId160" w:history="1">
              <w:r>
                <w:rPr>
                  <w:rFonts w:ascii="Arial" w:hAnsi="Arial" w:cs="Arial"/>
                  <w:color w:val="0000FF"/>
                  <w:sz w:val="20"/>
                  <w:szCs w:val="20"/>
                </w:rPr>
                <w:t>налогового агента</w:t>
              </w:r>
            </w:hyperlink>
            <w:r>
              <w:rPr>
                <w:rFonts w:ascii="Arial" w:hAnsi="Arial" w:cs="Arial"/>
                <w:sz w:val="20"/>
                <w:szCs w:val="20"/>
              </w:rPr>
              <w:t xml:space="preserve">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tc>
        <w:tc>
          <w:tcPr>
            <w:tcW w:w="20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 суммы, перечисленной в соответствии с поручением </w:t>
            </w:r>
            <w:r>
              <w:rPr>
                <w:rFonts w:ascii="Arial" w:hAnsi="Arial" w:cs="Arial"/>
                <w:sz w:val="20"/>
                <w:szCs w:val="20"/>
              </w:rPr>
              <w:lastRenderedPageBreak/>
              <w:t xml:space="preserve">налогоплательщика, плательщика сбора, плательщика страховых взносов или </w:t>
            </w:r>
            <w:hyperlink r:id="rId161" w:history="1">
              <w:r>
                <w:rPr>
                  <w:rFonts w:ascii="Arial" w:hAnsi="Arial" w:cs="Arial"/>
                  <w:color w:val="0000FF"/>
                  <w:sz w:val="20"/>
                  <w:szCs w:val="20"/>
                </w:rPr>
                <w:t>налогового агента</w:t>
              </w:r>
            </w:hyperlink>
            <w:r>
              <w:rPr>
                <w:rFonts w:ascii="Arial" w:hAnsi="Arial" w:cs="Arial"/>
                <w:sz w:val="20"/>
                <w:szCs w:val="20"/>
              </w:rPr>
              <w:t>, но не более суммы задолженности либо 20 000 рублей при отсутствии задолженности</w:t>
            </w:r>
          </w:p>
        </w:tc>
        <w:tc>
          <w:tcPr>
            <w:tcW w:w="10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Неправомерное неисполнение банком в установленный НК РФ </w:t>
            </w:r>
            <w:hyperlink r:id="rId162" w:history="1">
              <w:r>
                <w:rPr>
                  <w:rFonts w:ascii="Arial" w:hAnsi="Arial" w:cs="Arial"/>
                  <w:color w:val="0000FF"/>
                  <w:sz w:val="20"/>
                  <w:szCs w:val="20"/>
                </w:rPr>
                <w:t>срок</w:t>
              </w:r>
            </w:hyperlink>
            <w:r>
              <w:rPr>
                <w:rFonts w:ascii="Arial" w:hAnsi="Arial" w:cs="Arial"/>
                <w:sz w:val="20"/>
                <w:szCs w:val="20"/>
              </w:rP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w:t>
            </w:r>
            <w:hyperlink r:id="rId163" w:history="1">
              <w:r>
                <w:rPr>
                  <w:rFonts w:ascii="Arial" w:hAnsi="Arial" w:cs="Arial"/>
                  <w:color w:val="0000FF"/>
                  <w:sz w:val="20"/>
                  <w:szCs w:val="20"/>
                </w:rPr>
                <w:t>налогового агента</w:t>
              </w:r>
            </w:hyperlink>
          </w:p>
        </w:tc>
        <w:tc>
          <w:tcPr>
            <w:tcW w:w="20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1/150 </w:t>
            </w:r>
            <w:hyperlink r:id="rId164" w:history="1">
              <w:r>
                <w:rPr>
                  <w:rFonts w:ascii="Arial" w:hAnsi="Arial" w:cs="Arial"/>
                  <w:color w:val="0000FF"/>
                  <w:sz w:val="20"/>
                  <w:szCs w:val="20"/>
                </w:rPr>
                <w:t>ставки рефинансирования</w:t>
              </w:r>
            </w:hyperlink>
            <w:r>
              <w:rPr>
                <w:rFonts w:ascii="Arial" w:hAnsi="Arial" w:cs="Arial"/>
                <w:sz w:val="20"/>
                <w:szCs w:val="20"/>
              </w:rPr>
              <w:t xml:space="preserve"> ЦБ РФ, но не более 0,2% за каждый календарный день просрочки</w:t>
            </w:r>
          </w:p>
        </w:tc>
        <w:tc>
          <w:tcPr>
            <w:tcW w:w="10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38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w:t>
            </w:r>
            <w:hyperlink r:id="rId165" w:history="1">
              <w:r>
                <w:rPr>
                  <w:rFonts w:ascii="Arial" w:hAnsi="Arial" w:cs="Arial"/>
                  <w:color w:val="0000FF"/>
                  <w:sz w:val="20"/>
                  <w:szCs w:val="20"/>
                </w:rPr>
                <w:t>налогового агента</w:t>
              </w:r>
            </w:hyperlink>
            <w:r>
              <w:rPr>
                <w:rFonts w:ascii="Arial" w:hAnsi="Arial" w:cs="Arial"/>
                <w:sz w:val="20"/>
                <w:szCs w:val="20"/>
              </w:rPr>
              <w:t>, в отношении которого в банке находится поручение налогового органа</w:t>
            </w:r>
          </w:p>
        </w:tc>
        <w:tc>
          <w:tcPr>
            <w:tcW w:w="20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30% не поступившей в результате таких действий суммы</w:t>
            </w:r>
          </w:p>
        </w:tc>
        <w:tc>
          <w:tcPr>
            <w:tcW w:w="10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38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r:id="rId166" w:history="1">
              <w:r>
                <w:rPr>
                  <w:rFonts w:ascii="Arial" w:hAnsi="Arial" w:cs="Arial"/>
                  <w:color w:val="0000FF"/>
                  <w:sz w:val="20"/>
                  <w:szCs w:val="20"/>
                </w:rPr>
                <w:t>п. 2 ст. 86</w:t>
              </w:r>
            </w:hyperlink>
            <w:r>
              <w:rPr>
                <w:rFonts w:ascii="Arial" w:hAnsi="Arial" w:cs="Arial"/>
                <w:sz w:val="20"/>
                <w:szCs w:val="20"/>
              </w:rPr>
              <w:t xml:space="preserve"> НК РФ и (или) несообщение об остатках электронных денежных средств, переводы которых приостановлены, в соответствии с </w:t>
            </w:r>
            <w:hyperlink r:id="rId167" w:history="1">
              <w:r>
                <w:rPr>
                  <w:rFonts w:ascii="Arial" w:hAnsi="Arial" w:cs="Arial"/>
                  <w:color w:val="0000FF"/>
                  <w:sz w:val="20"/>
                  <w:szCs w:val="20"/>
                </w:rPr>
                <w:t>п. 5 ст. 76</w:t>
              </w:r>
            </w:hyperlink>
            <w:r>
              <w:rPr>
                <w:rFonts w:ascii="Arial" w:hAnsi="Arial" w:cs="Arial"/>
                <w:sz w:val="20"/>
                <w:szCs w:val="20"/>
              </w:rPr>
              <w:t xml:space="preserve"> НК РФ, а также представление справок с нарушением установленного срока или справок, содержащих недостоверные сведения</w:t>
            </w:r>
            <w:proofErr w:type="gramEnd"/>
          </w:p>
        </w:tc>
        <w:tc>
          <w:tcPr>
            <w:tcW w:w="20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10 000 рублей</w:t>
            </w:r>
          </w:p>
        </w:tc>
        <w:tc>
          <w:tcPr>
            <w:tcW w:w="10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bl>
    <w:p w:rsidR="009E2DFE" w:rsidRDefault="009E2DFE" w:rsidP="009E2DFE">
      <w:pPr>
        <w:autoSpaceDE w:val="0"/>
        <w:autoSpaceDN w:val="0"/>
        <w:adjustRightInd w:val="0"/>
        <w:spacing w:after="0" w:line="240" w:lineRule="auto"/>
        <w:ind w:firstLine="540"/>
        <w:jc w:val="both"/>
        <w:rPr>
          <w:rFonts w:ascii="Arial" w:hAnsi="Arial" w:cs="Arial"/>
          <w:sz w:val="20"/>
          <w:szCs w:val="20"/>
        </w:rPr>
      </w:pPr>
    </w:p>
    <w:p w:rsidR="009E2DFE" w:rsidRDefault="009E2DFE" w:rsidP="009E2DFE">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Ответственность за совершение административных правонарушений</w:t>
      </w:r>
    </w:p>
    <w:p w:rsidR="009E2DFE" w:rsidRDefault="009E2DFE" w:rsidP="009E2DF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в области налогов и сборов (глава 15 </w:t>
      </w:r>
      <w:hyperlink r:id="rId168" w:history="1">
        <w:r>
          <w:rPr>
            <w:rFonts w:ascii="Arial" w:hAnsi="Arial" w:cs="Arial"/>
            <w:b/>
            <w:bCs/>
            <w:color w:val="0000FF"/>
            <w:sz w:val="20"/>
            <w:szCs w:val="20"/>
          </w:rPr>
          <w:t>КоАП</w:t>
        </w:r>
      </w:hyperlink>
      <w:r>
        <w:rPr>
          <w:rFonts w:ascii="Arial" w:hAnsi="Arial" w:cs="Arial"/>
          <w:b/>
          <w:bCs/>
          <w:sz w:val="20"/>
          <w:szCs w:val="20"/>
        </w:rPr>
        <w:t xml:space="preserve"> РФ)</w:t>
      </w:r>
    </w:p>
    <w:p w:rsidR="009E2DFE" w:rsidRDefault="009E2DFE" w:rsidP="009E2DF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80"/>
        <w:gridCol w:w="1680"/>
        <w:gridCol w:w="2040"/>
        <w:gridCol w:w="1200"/>
      </w:tblGrid>
      <w:tr w:rsidR="009E2DFE">
        <w:tc>
          <w:tcPr>
            <w:tcW w:w="4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правонарушений</w:t>
            </w:r>
          </w:p>
        </w:tc>
        <w:tc>
          <w:tcPr>
            <w:tcW w:w="1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Субъекты ответственности</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Административное наказание (размер штрафа, предупреждение, дисквалификация)</w:t>
            </w:r>
          </w:p>
        </w:tc>
        <w:tc>
          <w:tcPr>
            <w:tcW w:w="12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w:t>
            </w:r>
          </w:p>
        </w:tc>
      </w:tr>
      <w:tr w:rsidR="009E2DFE">
        <w:tc>
          <w:tcPr>
            <w:tcW w:w="468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Нарушение установленного срока подачи заявления о постановке на учет в налоговом органе</w:t>
            </w:r>
          </w:p>
        </w:tc>
        <w:tc>
          <w:tcPr>
            <w:tcW w:w="168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69"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170" w:history="1">
              <w:r>
                <w:rPr>
                  <w:rFonts w:ascii="Arial" w:hAnsi="Arial" w:cs="Arial"/>
                  <w:color w:val="0000FF"/>
                  <w:sz w:val="20"/>
                  <w:szCs w:val="20"/>
                </w:rPr>
                <w:t>граждан</w:t>
              </w:r>
            </w:hyperlink>
            <w:r>
              <w:rPr>
                <w:rFonts w:ascii="Arial" w:hAnsi="Arial" w:cs="Arial"/>
                <w:sz w:val="20"/>
                <w:szCs w:val="20"/>
              </w:rPr>
              <w:t xml:space="preserve">, </w:t>
            </w:r>
            <w:r>
              <w:rPr>
                <w:rFonts w:ascii="Arial" w:hAnsi="Arial" w:cs="Arial"/>
                <w:sz w:val="20"/>
                <w:szCs w:val="20"/>
              </w:rPr>
              <w:lastRenderedPageBreak/>
              <w:t>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предупреждение или штраф в размере от 500 до 1 000 рублей</w:t>
            </w:r>
          </w:p>
        </w:tc>
        <w:tc>
          <w:tcPr>
            <w:tcW w:w="120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71" w:history="1">
              <w:r>
                <w:rPr>
                  <w:rFonts w:ascii="Arial" w:hAnsi="Arial" w:cs="Arial"/>
                  <w:color w:val="0000FF"/>
                  <w:sz w:val="20"/>
                  <w:szCs w:val="20"/>
                </w:rPr>
                <w:t>ст. 15.3</w:t>
              </w:r>
            </w:hyperlink>
            <w:r>
              <w:rPr>
                <w:rFonts w:ascii="Arial" w:hAnsi="Arial" w:cs="Arial"/>
                <w:sz w:val="20"/>
                <w:szCs w:val="20"/>
              </w:rPr>
              <w:t xml:space="preserve"> КоАП РФ</w:t>
            </w:r>
          </w:p>
        </w:tc>
      </w:tr>
      <w:tr w:rsidR="009E2DFE">
        <w:tc>
          <w:tcPr>
            <w:tcW w:w="468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То же правонарушение, сопряженное с ведением деятельности без постановки на учет в налоговом органе</w:t>
            </w:r>
          </w:p>
        </w:tc>
        <w:tc>
          <w:tcPr>
            <w:tcW w:w="16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от 2 000 до 3 000 рублей</w:t>
            </w:r>
          </w:p>
        </w:tc>
        <w:tc>
          <w:tcPr>
            <w:tcW w:w="120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Нарушение установленного срока представления в налоговый орган информации об открытии или о закрытии счета в банке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72"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173" w:history="1">
              <w:r>
                <w:rPr>
                  <w:rFonts w:ascii="Arial" w:hAnsi="Arial" w:cs="Arial"/>
                  <w:color w:val="0000FF"/>
                  <w:sz w:val="20"/>
                  <w:szCs w:val="20"/>
                </w:rPr>
                <w:t>граждан</w:t>
              </w:r>
            </w:hyperlink>
            <w:r>
              <w:rPr>
                <w:rFonts w:ascii="Arial" w:hAnsi="Arial" w:cs="Arial"/>
                <w:sz w:val="20"/>
                <w:szCs w:val="20"/>
              </w:rPr>
              <w:t>,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или штраф в размере от 1 000 до 2 000 рублей</w:t>
            </w:r>
          </w:p>
        </w:tc>
        <w:tc>
          <w:tcPr>
            <w:tcW w:w="12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74" w:history="1">
              <w:r>
                <w:rPr>
                  <w:rFonts w:ascii="Arial" w:hAnsi="Arial" w:cs="Arial"/>
                  <w:color w:val="0000FF"/>
                  <w:sz w:val="20"/>
                  <w:szCs w:val="20"/>
                </w:rPr>
                <w:t>ст. 15.4</w:t>
              </w:r>
            </w:hyperlink>
            <w:r>
              <w:rPr>
                <w:rFonts w:ascii="Arial" w:hAnsi="Arial" w:cs="Arial"/>
                <w:sz w:val="20"/>
                <w:szCs w:val="20"/>
              </w:rPr>
              <w:t xml:space="preserve"> КоАП РФ</w:t>
            </w:r>
          </w:p>
        </w:tc>
      </w:tr>
      <w:tr w:rsidR="009E2DFE">
        <w:tc>
          <w:tcPr>
            <w:tcW w:w="4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tc>
        <w:tc>
          <w:tcPr>
            <w:tcW w:w="1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75"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176" w:history="1">
              <w:r>
                <w:rPr>
                  <w:rFonts w:ascii="Arial" w:hAnsi="Arial" w:cs="Arial"/>
                  <w:color w:val="0000FF"/>
                  <w:sz w:val="20"/>
                  <w:szCs w:val="20"/>
                </w:rPr>
                <w:t>граждан</w:t>
              </w:r>
            </w:hyperlink>
            <w:r>
              <w:rPr>
                <w:rFonts w:ascii="Arial" w:hAnsi="Arial" w:cs="Arial"/>
                <w:sz w:val="20"/>
                <w:szCs w:val="20"/>
              </w:rPr>
              <w:t>,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или штраф в размере от 300 до 500 рублей</w:t>
            </w:r>
          </w:p>
        </w:tc>
        <w:tc>
          <w:tcPr>
            <w:tcW w:w="12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77" w:history="1">
              <w:r>
                <w:rPr>
                  <w:rFonts w:ascii="Arial" w:hAnsi="Arial" w:cs="Arial"/>
                  <w:color w:val="0000FF"/>
                  <w:sz w:val="20"/>
                  <w:szCs w:val="20"/>
                </w:rPr>
                <w:t>ст. 15.5</w:t>
              </w:r>
            </w:hyperlink>
            <w:r>
              <w:rPr>
                <w:rFonts w:ascii="Arial" w:hAnsi="Arial" w:cs="Arial"/>
                <w:sz w:val="20"/>
                <w:szCs w:val="20"/>
              </w:rPr>
              <w:t xml:space="preserve"> КоАП РФ</w:t>
            </w:r>
          </w:p>
        </w:tc>
      </w:tr>
      <w:tr w:rsidR="009E2DFE">
        <w:tc>
          <w:tcPr>
            <w:tcW w:w="468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 xml:space="preserve">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r:id="rId178" w:history="1">
              <w:r>
                <w:rPr>
                  <w:rFonts w:ascii="Arial" w:hAnsi="Arial" w:cs="Arial"/>
                  <w:color w:val="0000FF"/>
                  <w:sz w:val="20"/>
                  <w:szCs w:val="20"/>
                </w:rPr>
                <w:t>ч. 2 ст. 15.6</w:t>
              </w:r>
            </w:hyperlink>
            <w:r>
              <w:rPr>
                <w:rFonts w:ascii="Arial" w:hAnsi="Arial" w:cs="Arial"/>
                <w:sz w:val="20"/>
                <w:szCs w:val="20"/>
              </w:rPr>
              <w:t xml:space="preserve"> КоАП РФ</w:t>
            </w:r>
            <w:proofErr w:type="gramEnd"/>
          </w:p>
        </w:tc>
        <w:tc>
          <w:tcPr>
            <w:tcW w:w="168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Граждане</w:t>
            </w:r>
          </w:p>
        </w:tc>
        <w:tc>
          <w:tcPr>
            <w:tcW w:w="20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от 100 до 300 рублей</w:t>
            </w:r>
          </w:p>
        </w:tc>
        <w:tc>
          <w:tcPr>
            <w:tcW w:w="120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79" w:history="1">
              <w:r>
                <w:rPr>
                  <w:rFonts w:ascii="Arial" w:hAnsi="Arial" w:cs="Arial"/>
                  <w:color w:val="0000FF"/>
                  <w:sz w:val="20"/>
                  <w:szCs w:val="20"/>
                </w:rPr>
                <w:t>ч. 1 ст. 15.6</w:t>
              </w:r>
            </w:hyperlink>
            <w:r>
              <w:rPr>
                <w:rFonts w:ascii="Arial" w:hAnsi="Arial" w:cs="Arial"/>
                <w:sz w:val="20"/>
                <w:szCs w:val="20"/>
              </w:rPr>
              <w:t xml:space="preserve"> КоАП РФ</w:t>
            </w:r>
          </w:p>
        </w:tc>
      </w:tr>
      <w:tr w:rsidR="009E2DFE">
        <w:tc>
          <w:tcPr>
            <w:tcW w:w="46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ind w:firstLine="540"/>
              <w:jc w:val="both"/>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80"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181" w:history="1">
              <w:r>
                <w:rPr>
                  <w:rFonts w:ascii="Arial" w:hAnsi="Arial" w:cs="Arial"/>
                  <w:color w:val="0000FF"/>
                  <w:sz w:val="20"/>
                  <w:szCs w:val="20"/>
                </w:rPr>
                <w:t>граждан</w:t>
              </w:r>
            </w:hyperlink>
            <w:r>
              <w:rPr>
                <w:rFonts w:ascii="Arial" w:hAnsi="Arial" w:cs="Arial"/>
                <w:sz w:val="20"/>
                <w:szCs w:val="20"/>
              </w:rPr>
              <w:t>, осуществляющих предпринимательскую деятельность без образования юридического лица</w:t>
            </w:r>
          </w:p>
        </w:tc>
        <w:tc>
          <w:tcPr>
            <w:tcW w:w="20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от 300 до 500 рублей</w:t>
            </w:r>
          </w:p>
        </w:tc>
        <w:tc>
          <w:tcPr>
            <w:tcW w:w="120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w:t>
            </w:r>
            <w:r>
              <w:rPr>
                <w:rFonts w:ascii="Arial" w:hAnsi="Arial" w:cs="Arial"/>
                <w:sz w:val="20"/>
                <w:szCs w:val="20"/>
              </w:rPr>
              <w:lastRenderedPageBreak/>
              <w:t>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w:t>
            </w:r>
          </w:p>
        </w:tc>
        <w:tc>
          <w:tcPr>
            <w:tcW w:w="1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82"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183" w:history="1">
              <w:r>
                <w:rPr>
                  <w:rFonts w:ascii="Arial" w:hAnsi="Arial" w:cs="Arial"/>
                  <w:color w:val="0000FF"/>
                  <w:sz w:val="20"/>
                  <w:szCs w:val="20"/>
                </w:rPr>
                <w:t>граждан</w:t>
              </w:r>
            </w:hyperlink>
            <w:r>
              <w:rPr>
                <w:rFonts w:ascii="Arial" w:hAnsi="Arial" w:cs="Arial"/>
                <w:sz w:val="20"/>
                <w:szCs w:val="20"/>
              </w:rPr>
              <w:t>, осуществляющи</w:t>
            </w:r>
            <w:r>
              <w:rPr>
                <w:rFonts w:ascii="Arial" w:hAnsi="Arial" w:cs="Arial"/>
                <w:sz w:val="20"/>
                <w:szCs w:val="20"/>
              </w:rPr>
              <w:lastRenderedPageBreak/>
              <w:t>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 500 до 1 000 рублей</w:t>
            </w:r>
          </w:p>
        </w:tc>
        <w:tc>
          <w:tcPr>
            <w:tcW w:w="12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84" w:history="1">
              <w:r>
                <w:rPr>
                  <w:rFonts w:ascii="Arial" w:hAnsi="Arial" w:cs="Arial"/>
                  <w:color w:val="0000FF"/>
                  <w:sz w:val="20"/>
                  <w:szCs w:val="20"/>
                </w:rPr>
                <w:t>ч. 2 ст. 15.6</w:t>
              </w:r>
            </w:hyperlink>
            <w:r>
              <w:rPr>
                <w:rFonts w:ascii="Arial" w:hAnsi="Arial" w:cs="Arial"/>
                <w:sz w:val="20"/>
                <w:szCs w:val="20"/>
              </w:rPr>
              <w:t xml:space="preserve"> КоАП РФ</w:t>
            </w:r>
          </w:p>
        </w:tc>
      </w:tr>
      <w:tr w:rsidR="009E2DFE">
        <w:tc>
          <w:tcPr>
            <w:tcW w:w="468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hyperlink r:id="rId185" w:history="1">
              <w:r>
                <w:rPr>
                  <w:rFonts w:ascii="Arial" w:hAnsi="Arial" w:cs="Arial"/>
                  <w:color w:val="0000FF"/>
                  <w:sz w:val="20"/>
                  <w:szCs w:val="20"/>
                </w:rPr>
                <w:t>Открытие</w:t>
              </w:r>
            </w:hyperlink>
            <w:r>
              <w:rPr>
                <w:rFonts w:ascii="Arial" w:hAnsi="Arial" w:cs="Arial"/>
                <w:sz w:val="20"/>
                <w:szCs w:val="20"/>
              </w:rPr>
              <w:t xml:space="preserve"> банком или иной кредитной организацией счета организации или индивидуальному предпринимателю:</w:t>
            </w:r>
          </w:p>
        </w:tc>
        <w:tc>
          <w:tcPr>
            <w:tcW w:w="168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86"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187" w:history="1">
              <w:r>
                <w:rPr>
                  <w:rFonts w:ascii="Arial" w:hAnsi="Arial" w:cs="Arial"/>
                  <w:color w:val="0000FF"/>
                  <w:sz w:val="20"/>
                  <w:szCs w:val="20"/>
                </w:rPr>
                <w:t>граждан</w:t>
              </w:r>
            </w:hyperlink>
            <w:r>
              <w:rPr>
                <w:rFonts w:ascii="Arial" w:hAnsi="Arial" w:cs="Arial"/>
                <w:sz w:val="20"/>
                <w:szCs w:val="20"/>
              </w:rPr>
              <w:t>,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88" w:history="1">
              <w:r>
                <w:rPr>
                  <w:rFonts w:ascii="Arial" w:hAnsi="Arial" w:cs="Arial"/>
                  <w:color w:val="0000FF"/>
                  <w:sz w:val="20"/>
                  <w:szCs w:val="20"/>
                </w:rPr>
                <w:t>ст. 15.7</w:t>
              </w:r>
            </w:hyperlink>
            <w:r>
              <w:rPr>
                <w:rFonts w:ascii="Arial" w:hAnsi="Arial" w:cs="Arial"/>
                <w:sz w:val="20"/>
                <w:szCs w:val="20"/>
              </w:rPr>
              <w:t xml:space="preserve"> КоАП РФ</w:t>
            </w:r>
          </w:p>
        </w:tc>
      </w:tr>
      <w:tr w:rsidR="009E2DFE">
        <w:tc>
          <w:tcPr>
            <w:tcW w:w="468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без предъявления ими свидетельства о постановке на учет в налоговом органе</w:t>
            </w:r>
          </w:p>
        </w:tc>
        <w:tc>
          <w:tcPr>
            <w:tcW w:w="16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04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от 1 000 до 2 000 рублей</w:t>
            </w:r>
          </w:p>
        </w:tc>
        <w:tc>
          <w:tcPr>
            <w:tcW w:w="120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68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при наличии у банка или иной кредитной организации решения налогового органа либо таможенного органа о приостановлении операций по счетам этого лица</w:t>
            </w:r>
          </w:p>
        </w:tc>
        <w:tc>
          <w:tcPr>
            <w:tcW w:w="168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от 2 000 до 3 000 рублей</w:t>
            </w:r>
          </w:p>
        </w:tc>
        <w:tc>
          <w:tcPr>
            <w:tcW w:w="1200"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w:t>
            </w:r>
            <w:hyperlink r:id="rId189" w:history="1">
              <w:r>
                <w:rPr>
                  <w:rFonts w:ascii="Arial" w:hAnsi="Arial" w:cs="Arial"/>
                  <w:color w:val="0000FF"/>
                  <w:sz w:val="20"/>
                  <w:szCs w:val="20"/>
                </w:rPr>
                <w:t>налогового агента</w:t>
              </w:r>
            </w:hyperlink>
            <w:r>
              <w:rPr>
                <w:rFonts w:ascii="Arial" w:hAnsi="Arial" w:cs="Arial"/>
                <w:sz w:val="20"/>
                <w:szCs w:val="20"/>
              </w:rPr>
              <w:t xml:space="preserve">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w:t>
            </w:r>
            <w:proofErr w:type="gramEnd"/>
          </w:p>
        </w:tc>
        <w:tc>
          <w:tcPr>
            <w:tcW w:w="1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90"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191" w:history="1">
              <w:r>
                <w:rPr>
                  <w:rFonts w:ascii="Arial" w:hAnsi="Arial" w:cs="Arial"/>
                  <w:color w:val="0000FF"/>
                  <w:sz w:val="20"/>
                  <w:szCs w:val="20"/>
                </w:rPr>
                <w:t>граждан</w:t>
              </w:r>
            </w:hyperlink>
            <w:r>
              <w:rPr>
                <w:rFonts w:ascii="Arial" w:hAnsi="Arial" w:cs="Arial"/>
                <w:sz w:val="20"/>
                <w:szCs w:val="20"/>
              </w:rPr>
              <w:t>,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от 4 000 до 5 000 рублей</w:t>
            </w:r>
          </w:p>
        </w:tc>
        <w:tc>
          <w:tcPr>
            <w:tcW w:w="12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92" w:history="1">
              <w:r>
                <w:rPr>
                  <w:rFonts w:ascii="Arial" w:hAnsi="Arial" w:cs="Arial"/>
                  <w:color w:val="0000FF"/>
                  <w:sz w:val="20"/>
                  <w:szCs w:val="20"/>
                </w:rPr>
                <w:t>ст. 15.8</w:t>
              </w:r>
            </w:hyperlink>
            <w:r>
              <w:rPr>
                <w:rFonts w:ascii="Arial" w:hAnsi="Arial" w:cs="Arial"/>
                <w:sz w:val="20"/>
                <w:szCs w:val="20"/>
              </w:rPr>
              <w:t xml:space="preserve"> КоАП РФ</w:t>
            </w:r>
          </w:p>
        </w:tc>
      </w:tr>
      <w:tr w:rsidR="009E2DFE">
        <w:tc>
          <w:tcPr>
            <w:tcW w:w="4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w:t>
            </w:r>
            <w:hyperlink r:id="rId193" w:history="1">
              <w:r>
                <w:rPr>
                  <w:rFonts w:ascii="Arial" w:hAnsi="Arial" w:cs="Arial"/>
                  <w:color w:val="0000FF"/>
                  <w:sz w:val="20"/>
                  <w:szCs w:val="20"/>
                </w:rPr>
                <w:t>очередности</w:t>
              </w:r>
            </w:hyperlink>
            <w:r>
              <w:rPr>
                <w:rFonts w:ascii="Arial" w:hAnsi="Arial" w:cs="Arial"/>
                <w:sz w:val="20"/>
                <w:szCs w:val="20"/>
              </w:rPr>
              <w:t xml:space="preserve"> исполнения перед платежами в бюджет, по счетам налогоплательщика, плательщика сбора, плательщика страхового взноса, </w:t>
            </w:r>
            <w:hyperlink r:id="rId194" w:history="1">
              <w:r>
                <w:rPr>
                  <w:rFonts w:ascii="Arial" w:hAnsi="Arial" w:cs="Arial"/>
                  <w:color w:val="0000FF"/>
                  <w:sz w:val="20"/>
                  <w:szCs w:val="20"/>
                </w:rPr>
                <w:t>налогового агента</w:t>
              </w:r>
            </w:hyperlink>
            <w:r>
              <w:rPr>
                <w:rFonts w:ascii="Arial" w:hAnsi="Arial" w:cs="Arial"/>
                <w:sz w:val="20"/>
                <w:szCs w:val="20"/>
              </w:rPr>
              <w:t>, сборщика налогов и (или) сборов или иных лиц при наличии у банка</w:t>
            </w:r>
            <w:proofErr w:type="gramEnd"/>
            <w:r>
              <w:rPr>
                <w:rFonts w:ascii="Arial" w:hAnsi="Arial" w:cs="Arial"/>
                <w:sz w:val="20"/>
                <w:szCs w:val="20"/>
              </w:rPr>
              <w:t xml:space="preserve"> или иной кредитной организации решения налогового органа, таможенного органа о приостановлении операций по таким счетам</w:t>
            </w:r>
          </w:p>
        </w:tc>
        <w:tc>
          <w:tcPr>
            <w:tcW w:w="1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95"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196" w:history="1">
              <w:r>
                <w:rPr>
                  <w:rFonts w:ascii="Arial" w:hAnsi="Arial" w:cs="Arial"/>
                  <w:color w:val="0000FF"/>
                  <w:sz w:val="20"/>
                  <w:szCs w:val="20"/>
                </w:rPr>
                <w:t>граждан</w:t>
              </w:r>
            </w:hyperlink>
            <w:r>
              <w:rPr>
                <w:rFonts w:ascii="Arial" w:hAnsi="Arial" w:cs="Arial"/>
                <w:sz w:val="20"/>
                <w:szCs w:val="20"/>
              </w:rPr>
              <w:t>,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от 2 000 до 3 000 рублей</w:t>
            </w:r>
          </w:p>
        </w:tc>
        <w:tc>
          <w:tcPr>
            <w:tcW w:w="12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197" w:history="1">
              <w:r>
                <w:rPr>
                  <w:rFonts w:ascii="Arial" w:hAnsi="Arial" w:cs="Arial"/>
                  <w:color w:val="0000FF"/>
                  <w:sz w:val="20"/>
                  <w:szCs w:val="20"/>
                </w:rPr>
                <w:t>ст. 15.9</w:t>
              </w:r>
            </w:hyperlink>
            <w:r>
              <w:rPr>
                <w:rFonts w:ascii="Arial" w:hAnsi="Arial" w:cs="Arial"/>
                <w:sz w:val="20"/>
                <w:szCs w:val="20"/>
              </w:rPr>
              <w:t xml:space="preserve"> КоАП РФ</w:t>
            </w:r>
          </w:p>
        </w:tc>
      </w:tr>
      <w:tr w:rsidR="009E2DFE">
        <w:tc>
          <w:tcPr>
            <w:tcW w:w="4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hyperlink r:id="rId198" w:history="1">
              <w:r>
                <w:rPr>
                  <w:rFonts w:ascii="Arial" w:hAnsi="Arial" w:cs="Arial"/>
                  <w:color w:val="0000FF"/>
                  <w:sz w:val="20"/>
                  <w:szCs w:val="20"/>
                </w:rPr>
                <w:t>Грубое нарушение</w:t>
              </w:r>
            </w:hyperlink>
            <w:r>
              <w:rPr>
                <w:rFonts w:ascii="Arial" w:hAnsi="Arial" w:cs="Arial"/>
                <w:sz w:val="20"/>
                <w:szCs w:val="20"/>
              </w:rPr>
              <w:t xml:space="preserve"> </w:t>
            </w:r>
            <w:hyperlink r:id="rId199" w:history="1">
              <w:r>
                <w:rPr>
                  <w:rFonts w:ascii="Arial" w:hAnsi="Arial" w:cs="Arial"/>
                  <w:color w:val="0000FF"/>
                  <w:sz w:val="20"/>
                  <w:szCs w:val="20"/>
                </w:rPr>
                <w:t>требований</w:t>
              </w:r>
            </w:hyperlink>
            <w:r>
              <w:rPr>
                <w:rFonts w:ascii="Arial" w:hAnsi="Arial" w:cs="Arial"/>
                <w:sz w:val="20"/>
                <w:szCs w:val="20"/>
              </w:rPr>
              <w:t xml:space="preserve"> к бухгалтерскому учету, в том числе к бухгалтерской (финансовой) отчетности</w:t>
            </w:r>
          </w:p>
        </w:tc>
        <w:tc>
          <w:tcPr>
            <w:tcW w:w="1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00"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201" w:history="1">
              <w:r>
                <w:rPr>
                  <w:rFonts w:ascii="Arial" w:hAnsi="Arial" w:cs="Arial"/>
                  <w:color w:val="0000FF"/>
                  <w:sz w:val="20"/>
                  <w:szCs w:val="20"/>
                </w:rPr>
                <w:t>граждан</w:t>
              </w:r>
            </w:hyperlink>
            <w:r>
              <w:rPr>
                <w:rFonts w:ascii="Arial" w:hAnsi="Arial" w:cs="Arial"/>
                <w:sz w:val="20"/>
                <w:szCs w:val="20"/>
              </w:rPr>
              <w:t xml:space="preserve">, осуществляющих </w:t>
            </w:r>
            <w:r>
              <w:rPr>
                <w:rFonts w:ascii="Arial" w:hAnsi="Arial" w:cs="Arial"/>
                <w:sz w:val="20"/>
                <w:szCs w:val="20"/>
              </w:rPr>
              <w:lastRenderedPageBreak/>
              <w:t>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 5 000 до 10 000 рублей</w:t>
            </w:r>
          </w:p>
        </w:tc>
        <w:tc>
          <w:tcPr>
            <w:tcW w:w="12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02" w:history="1">
              <w:r>
                <w:rPr>
                  <w:rFonts w:ascii="Arial" w:hAnsi="Arial" w:cs="Arial"/>
                  <w:color w:val="0000FF"/>
                  <w:sz w:val="20"/>
                  <w:szCs w:val="20"/>
                </w:rPr>
                <w:t>ч. 1 ст. 15.11</w:t>
              </w:r>
            </w:hyperlink>
            <w:r>
              <w:rPr>
                <w:rFonts w:ascii="Arial" w:hAnsi="Arial" w:cs="Arial"/>
                <w:sz w:val="20"/>
                <w:szCs w:val="20"/>
              </w:rPr>
              <w:t xml:space="preserve"> КоАП РФ</w:t>
            </w:r>
          </w:p>
        </w:tc>
      </w:tr>
      <w:tr w:rsidR="009E2DFE">
        <w:tc>
          <w:tcPr>
            <w:tcW w:w="4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 xml:space="preserve">Повторное </w:t>
            </w:r>
            <w:hyperlink r:id="rId203" w:history="1">
              <w:r>
                <w:rPr>
                  <w:rFonts w:ascii="Arial" w:hAnsi="Arial" w:cs="Arial"/>
                  <w:color w:val="0000FF"/>
                  <w:sz w:val="20"/>
                  <w:szCs w:val="20"/>
                </w:rPr>
                <w:t>грубое нарушение</w:t>
              </w:r>
            </w:hyperlink>
            <w:r>
              <w:rPr>
                <w:rFonts w:ascii="Arial" w:hAnsi="Arial" w:cs="Arial"/>
                <w:sz w:val="20"/>
                <w:szCs w:val="20"/>
              </w:rPr>
              <w:t xml:space="preserve"> </w:t>
            </w:r>
            <w:hyperlink r:id="rId204" w:history="1">
              <w:r>
                <w:rPr>
                  <w:rFonts w:ascii="Arial" w:hAnsi="Arial" w:cs="Arial"/>
                  <w:color w:val="0000FF"/>
                  <w:sz w:val="20"/>
                  <w:szCs w:val="20"/>
                </w:rPr>
                <w:t>требований</w:t>
              </w:r>
            </w:hyperlink>
            <w:r>
              <w:rPr>
                <w:rFonts w:ascii="Arial" w:hAnsi="Arial" w:cs="Arial"/>
                <w:sz w:val="20"/>
                <w:szCs w:val="20"/>
              </w:rPr>
              <w:t xml:space="preserve"> к бухгалтерскому учету, в том числе к бухгалтерской (финансовой) отчетности</w:t>
            </w:r>
          </w:p>
        </w:tc>
        <w:tc>
          <w:tcPr>
            <w:tcW w:w="168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05" w:history="1">
              <w:r>
                <w:rPr>
                  <w:rFonts w:ascii="Arial" w:hAnsi="Arial" w:cs="Arial"/>
                  <w:color w:val="0000FF"/>
                  <w:sz w:val="20"/>
                  <w:szCs w:val="20"/>
                </w:rPr>
                <w:t>Должностные лица</w:t>
              </w:r>
            </w:hyperlink>
            <w:r>
              <w:rPr>
                <w:rFonts w:ascii="Arial" w:hAnsi="Arial" w:cs="Arial"/>
                <w:sz w:val="20"/>
                <w:szCs w:val="20"/>
              </w:rPr>
              <w:t xml:space="preserve">, за исключением </w:t>
            </w:r>
            <w:hyperlink r:id="rId206" w:history="1">
              <w:r>
                <w:rPr>
                  <w:rFonts w:ascii="Arial" w:hAnsi="Arial" w:cs="Arial"/>
                  <w:color w:val="0000FF"/>
                  <w:sz w:val="20"/>
                  <w:szCs w:val="20"/>
                </w:rPr>
                <w:t>граждан</w:t>
              </w:r>
            </w:hyperlink>
            <w:r>
              <w:rPr>
                <w:rFonts w:ascii="Arial" w:hAnsi="Arial" w:cs="Arial"/>
                <w:sz w:val="20"/>
                <w:szCs w:val="20"/>
              </w:rPr>
              <w:t>,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от 10 000 до 20 000 рублей или дисквалификация на срок от одного года до двух лет</w:t>
            </w:r>
          </w:p>
        </w:tc>
        <w:tc>
          <w:tcPr>
            <w:tcW w:w="12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07" w:history="1">
              <w:r>
                <w:rPr>
                  <w:rFonts w:ascii="Arial" w:hAnsi="Arial" w:cs="Arial"/>
                  <w:color w:val="0000FF"/>
                  <w:sz w:val="20"/>
                  <w:szCs w:val="20"/>
                </w:rPr>
                <w:t>ч. 2 ст. 15.11</w:t>
              </w:r>
            </w:hyperlink>
            <w:r>
              <w:rPr>
                <w:rFonts w:ascii="Arial" w:hAnsi="Arial" w:cs="Arial"/>
                <w:sz w:val="20"/>
                <w:szCs w:val="20"/>
              </w:rPr>
              <w:t xml:space="preserve"> КоАП РФ</w:t>
            </w:r>
          </w:p>
        </w:tc>
      </w:tr>
    </w:tbl>
    <w:p w:rsidR="009E2DFE" w:rsidRDefault="009E2DFE" w:rsidP="009E2DFE">
      <w:pPr>
        <w:autoSpaceDE w:val="0"/>
        <w:autoSpaceDN w:val="0"/>
        <w:adjustRightInd w:val="0"/>
        <w:spacing w:after="0" w:line="240" w:lineRule="auto"/>
        <w:ind w:firstLine="540"/>
        <w:jc w:val="both"/>
        <w:rPr>
          <w:rFonts w:ascii="Arial" w:hAnsi="Arial" w:cs="Arial"/>
          <w:sz w:val="20"/>
          <w:szCs w:val="20"/>
        </w:rPr>
      </w:pPr>
    </w:p>
    <w:p w:rsidR="009E2DFE" w:rsidRDefault="009E2DFE" w:rsidP="009E2DFE">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Ответственность за совершение преступлений, связанных</w:t>
      </w:r>
    </w:p>
    <w:p w:rsidR="009E2DFE" w:rsidRDefault="009E2DFE" w:rsidP="009E2DF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 нарушением законодательства о налогах и сборах</w:t>
      </w:r>
    </w:p>
    <w:p w:rsidR="009E2DFE" w:rsidRDefault="009E2DFE" w:rsidP="009E2DF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(глава 22 </w:t>
      </w:r>
      <w:hyperlink r:id="rId208" w:history="1">
        <w:r>
          <w:rPr>
            <w:rFonts w:ascii="Arial" w:hAnsi="Arial" w:cs="Arial"/>
            <w:b/>
            <w:bCs/>
            <w:color w:val="0000FF"/>
            <w:sz w:val="20"/>
            <w:szCs w:val="20"/>
          </w:rPr>
          <w:t>УК</w:t>
        </w:r>
      </w:hyperlink>
      <w:r>
        <w:rPr>
          <w:rFonts w:ascii="Arial" w:hAnsi="Arial" w:cs="Arial"/>
          <w:b/>
          <w:bCs/>
          <w:sz w:val="20"/>
          <w:szCs w:val="20"/>
        </w:rPr>
        <w:t xml:space="preserve"> РФ)</w:t>
      </w:r>
    </w:p>
    <w:p w:rsidR="009E2DFE" w:rsidRDefault="009E2DFE" w:rsidP="009E2DFE">
      <w:pPr>
        <w:autoSpaceDE w:val="0"/>
        <w:autoSpaceDN w:val="0"/>
        <w:adjustRightInd w:val="0"/>
        <w:spacing w:after="0" w:line="240" w:lineRule="auto"/>
        <w:jc w:val="center"/>
        <w:rPr>
          <w:rFonts w:ascii="Arial" w:hAnsi="Arial" w:cs="Arial"/>
          <w:sz w:val="20"/>
          <w:szCs w:val="20"/>
        </w:rPr>
      </w:pPr>
    </w:p>
    <w:p w:rsidR="009E2DFE" w:rsidRDefault="009E2DFE" w:rsidP="009E2DF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(Уголовной ответственности подлежит только вменяемое</w:t>
      </w:r>
      <w:proofErr w:type="gramEnd"/>
    </w:p>
    <w:p w:rsidR="009E2DFE" w:rsidRDefault="009E2DFE" w:rsidP="009E2DFE">
      <w:pPr>
        <w:autoSpaceDE w:val="0"/>
        <w:autoSpaceDN w:val="0"/>
        <w:adjustRightInd w:val="0"/>
        <w:spacing w:after="0" w:line="240" w:lineRule="auto"/>
        <w:jc w:val="center"/>
        <w:rPr>
          <w:rFonts w:ascii="Arial" w:hAnsi="Arial" w:cs="Arial"/>
          <w:sz w:val="20"/>
          <w:szCs w:val="20"/>
        </w:rPr>
      </w:pPr>
      <w:hyperlink r:id="rId209" w:history="1">
        <w:r>
          <w:rPr>
            <w:rFonts w:ascii="Arial" w:hAnsi="Arial" w:cs="Arial"/>
            <w:color w:val="0000FF"/>
            <w:sz w:val="20"/>
            <w:szCs w:val="20"/>
          </w:rPr>
          <w:t>физическое лицо</w:t>
        </w:r>
      </w:hyperlink>
      <w:r>
        <w:rPr>
          <w:rFonts w:ascii="Arial" w:hAnsi="Arial" w:cs="Arial"/>
          <w:sz w:val="20"/>
          <w:szCs w:val="20"/>
        </w:rPr>
        <w:t xml:space="preserve">, достигшее возраста, установленного </w:t>
      </w:r>
      <w:hyperlink r:id="rId210" w:history="1">
        <w:r>
          <w:rPr>
            <w:rFonts w:ascii="Arial" w:hAnsi="Arial" w:cs="Arial"/>
            <w:color w:val="0000FF"/>
            <w:sz w:val="20"/>
            <w:szCs w:val="20"/>
          </w:rPr>
          <w:t>УК</w:t>
        </w:r>
      </w:hyperlink>
      <w:r>
        <w:rPr>
          <w:rFonts w:ascii="Arial" w:hAnsi="Arial" w:cs="Arial"/>
          <w:sz w:val="20"/>
          <w:szCs w:val="20"/>
        </w:rPr>
        <w:t xml:space="preserve"> РФ)</w:t>
      </w:r>
    </w:p>
    <w:p w:rsidR="009E2DFE" w:rsidRDefault="009E2DFE" w:rsidP="009E2DF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00"/>
        <w:gridCol w:w="3360"/>
        <w:gridCol w:w="1515"/>
      </w:tblGrid>
      <w:tr w:rsidR="009E2DFE">
        <w:tc>
          <w:tcPr>
            <w:tcW w:w="480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преступления</w:t>
            </w:r>
          </w:p>
        </w:tc>
        <w:tc>
          <w:tcPr>
            <w:tcW w:w="3360"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наказания</w:t>
            </w:r>
          </w:p>
        </w:tc>
        <w:tc>
          <w:tcPr>
            <w:tcW w:w="1515" w:type="dxa"/>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w:t>
            </w:r>
          </w:p>
        </w:tc>
      </w:tr>
      <w:tr w:rsidR="009E2DFE">
        <w:tc>
          <w:tcPr>
            <w:tcW w:w="48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w:t>
            </w:r>
            <w:hyperlink r:id="rId2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w:t>
            </w:r>
            <w:proofErr w:type="gramEnd"/>
          </w:p>
        </w:tc>
        <w:tc>
          <w:tcPr>
            <w:tcW w:w="33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12" w:history="1">
              <w:r>
                <w:rPr>
                  <w:rFonts w:ascii="Arial" w:hAnsi="Arial" w:cs="Arial"/>
                  <w:color w:val="0000FF"/>
                  <w:sz w:val="20"/>
                  <w:szCs w:val="20"/>
                </w:rPr>
                <w:t>ст. 198</w:t>
              </w:r>
            </w:hyperlink>
            <w:r>
              <w:rPr>
                <w:rFonts w:ascii="Arial" w:hAnsi="Arial" w:cs="Arial"/>
                <w:sz w:val="20"/>
                <w:szCs w:val="20"/>
              </w:rPr>
              <w:t xml:space="preserve"> УК РФ</w:t>
            </w:r>
          </w:p>
        </w:tc>
      </w:tr>
      <w:tr w:rsidR="009E2DFE">
        <w:tc>
          <w:tcPr>
            <w:tcW w:w="48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13" w:history="1">
              <w:r>
                <w:rPr>
                  <w:rFonts w:ascii="Arial" w:hAnsi="Arial" w:cs="Arial"/>
                  <w:color w:val="0000FF"/>
                  <w:sz w:val="20"/>
                  <w:szCs w:val="20"/>
                </w:rPr>
                <w:t>крупном размере</w:t>
              </w:r>
            </w:hyperlink>
          </w:p>
        </w:tc>
        <w:tc>
          <w:tcPr>
            <w:tcW w:w="33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штраф в размере от 100 000 до 300 000 рублей или в размере заработной платы или иного дохода осужденного за период от 1 года до 2 лет, либо принудительные работы на срок до 1 года, либо арест на срок до 6 месяцев, либо лишение свободы на срок до 1 года</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14" w:history="1">
              <w:r>
                <w:rPr>
                  <w:rFonts w:ascii="Arial" w:hAnsi="Arial" w:cs="Arial"/>
                  <w:color w:val="0000FF"/>
                  <w:sz w:val="20"/>
                  <w:szCs w:val="20"/>
                </w:rPr>
                <w:t>особо крупном размере</w:t>
              </w:r>
            </w:hyperlink>
          </w:p>
        </w:tc>
        <w:tc>
          <w:tcPr>
            <w:tcW w:w="33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штраф в размере от 200 000 до 500 000 рублей или в размере заработной платы или иного дохода осужденного за период от 18 месяцев до 3 лет, либо принудительные работы на срок </w:t>
            </w:r>
            <w:r>
              <w:rPr>
                <w:rFonts w:ascii="Arial" w:hAnsi="Arial" w:cs="Arial"/>
                <w:sz w:val="20"/>
                <w:szCs w:val="20"/>
              </w:rPr>
              <w:lastRenderedPageBreak/>
              <w:t>до 3 лет, либо лишение свободы на тот же срок</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lastRenderedPageBreak/>
              <w:t>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w:t>
            </w:r>
            <w:proofErr w:type="gramEnd"/>
          </w:p>
        </w:tc>
        <w:tc>
          <w:tcPr>
            <w:tcW w:w="33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15" w:history="1">
              <w:r>
                <w:rPr>
                  <w:rFonts w:ascii="Arial" w:hAnsi="Arial" w:cs="Arial"/>
                  <w:color w:val="0000FF"/>
                  <w:sz w:val="20"/>
                  <w:szCs w:val="20"/>
                </w:rPr>
                <w:t>ст. 199</w:t>
              </w:r>
            </w:hyperlink>
            <w:r>
              <w:rPr>
                <w:rFonts w:ascii="Arial" w:hAnsi="Arial" w:cs="Arial"/>
                <w:sz w:val="20"/>
                <w:szCs w:val="20"/>
              </w:rPr>
              <w:t xml:space="preserve"> УК РФ</w:t>
            </w:r>
          </w:p>
        </w:tc>
      </w:tr>
      <w:tr w:rsidR="009E2DFE">
        <w:tc>
          <w:tcPr>
            <w:tcW w:w="48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16" w:history="1">
              <w:r>
                <w:rPr>
                  <w:rFonts w:ascii="Arial" w:hAnsi="Arial" w:cs="Arial"/>
                  <w:color w:val="0000FF"/>
                  <w:sz w:val="20"/>
                  <w:szCs w:val="20"/>
                </w:rPr>
                <w:t>крупном размере</w:t>
              </w:r>
            </w:hyperlink>
          </w:p>
        </w:tc>
        <w:tc>
          <w:tcPr>
            <w:tcW w:w="33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штраф в размере от 100 000 до 300 000 рублей или в размере заработной платы или иного дохода осужденного за период от 1 года до 2 лет, либо 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 либо арест на срок до 6 месяцев</w:t>
            </w:r>
            <w:proofErr w:type="gramEnd"/>
            <w:r>
              <w:rPr>
                <w:rFonts w:ascii="Arial" w:hAnsi="Arial" w:cs="Arial"/>
                <w:sz w:val="20"/>
                <w:szCs w:val="20"/>
              </w:rPr>
              <w:t>, либо лишение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То же деяние, совершенное:</w:t>
            </w:r>
          </w:p>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группой лиц по предварительному сговору</w:t>
            </w:r>
          </w:p>
          <w:p w:rsidR="009E2DFE" w:rsidRDefault="009E2DFE">
            <w:pPr>
              <w:autoSpaceDE w:val="0"/>
              <w:autoSpaceDN w:val="0"/>
              <w:adjustRightInd w:val="0"/>
              <w:spacing w:after="0" w:line="240" w:lineRule="auto"/>
              <w:rPr>
                <w:rFonts w:ascii="Arial" w:hAnsi="Arial" w:cs="Arial"/>
                <w:sz w:val="20"/>
                <w:szCs w:val="20"/>
              </w:rPr>
            </w:pPr>
          </w:p>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17" w:history="1">
              <w:r>
                <w:rPr>
                  <w:rFonts w:ascii="Arial" w:hAnsi="Arial" w:cs="Arial"/>
                  <w:color w:val="0000FF"/>
                  <w:sz w:val="20"/>
                  <w:szCs w:val="20"/>
                </w:rPr>
                <w:t>особо крупном размере</w:t>
              </w:r>
            </w:hyperlink>
          </w:p>
        </w:tc>
        <w:tc>
          <w:tcPr>
            <w:tcW w:w="33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штраф в размере от 200 000 до 500 000 рублей или в размере заработной платы или иного дохода осужденного за период от 1 года до 3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 свободы на срок до 6</w:t>
            </w:r>
            <w:proofErr w:type="gramEnd"/>
            <w:r>
              <w:rPr>
                <w:rFonts w:ascii="Arial" w:hAnsi="Arial" w:cs="Arial"/>
                <w:sz w:val="20"/>
                <w:szCs w:val="20"/>
              </w:rPr>
              <w:t xml:space="preserve">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Неисполнение в личных интересах обязанностей </w:t>
            </w:r>
            <w:hyperlink r:id="rId218" w:history="1">
              <w:r>
                <w:rPr>
                  <w:rFonts w:ascii="Arial" w:hAnsi="Arial" w:cs="Arial"/>
                  <w:color w:val="0000FF"/>
                  <w:sz w:val="20"/>
                  <w:szCs w:val="20"/>
                </w:rPr>
                <w:t>налогового агента</w:t>
              </w:r>
            </w:hyperlink>
            <w:r>
              <w:rPr>
                <w:rFonts w:ascii="Arial" w:hAnsi="Arial" w:cs="Arial"/>
                <w:sz w:val="20"/>
                <w:szCs w:val="20"/>
              </w:rPr>
              <w:t xml:space="preserve">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w:t>
            </w:r>
            <w:r>
              <w:rPr>
                <w:rFonts w:ascii="Arial" w:hAnsi="Arial" w:cs="Arial"/>
                <w:sz w:val="20"/>
                <w:szCs w:val="20"/>
              </w:rPr>
              <w:lastRenderedPageBreak/>
              <w:t>налогоплательщика и перечислению в соответствующий бюджет, совершенное:</w:t>
            </w:r>
          </w:p>
        </w:tc>
        <w:tc>
          <w:tcPr>
            <w:tcW w:w="33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19" w:history="1">
              <w:r>
                <w:rPr>
                  <w:rFonts w:ascii="Arial" w:hAnsi="Arial" w:cs="Arial"/>
                  <w:color w:val="0000FF"/>
                  <w:sz w:val="20"/>
                  <w:szCs w:val="20"/>
                </w:rPr>
                <w:t>ст. 199.1</w:t>
              </w:r>
            </w:hyperlink>
            <w:r>
              <w:rPr>
                <w:rFonts w:ascii="Arial" w:hAnsi="Arial" w:cs="Arial"/>
                <w:sz w:val="20"/>
                <w:szCs w:val="20"/>
              </w:rPr>
              <w:t xml:space="preserve"> УК РФ</w:t>
            </w:r>
          </w:p>
        </w:tc>
      </w:tr>
      <w:tr w:rsidR="009E2DFE">
        <w:tc>
          <w:tcPr>
            <w:tcW w:w="48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в </w:t>
            </w:r>
            <w:hyperlink r:id="rId220" w:history="1">
              <w:r>
                <w:rPr>
                  <w:rFonts w:ascii="Arial" w:hAnsi="Arial" w:cs="Arial"/>
                  <w:color w:val="0000FF"/>
                  <w:sz w:val="20"/>
                  <w:szCs w:val="20"/>
                </w:rPr>
                <w:t>крупном размере</w:t>
              </w:r>
            </w:hyperlink>
          </w:p>
        </w:tc>
        <w:tc>
          <w:tcPr>
            <w:tcW w:w="33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штраф в размере от 100 000 до 300 000 рублей или в размере заработной платы или иного дохода осужденного за период от 1 года до 2 лет, либо 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 либо арест на срок до 6 месяцев</w:t>
            </w:r>
            <w:proofErr w:type="gramEnd"/>
            <w:r>
              <w:rPr>
                <w:rFonts w:ascii="Arial" w:hAnsi="Arial" w:cs="Arial"/>
                <w:sz w:val="20"/>
                <w:szCs w:val="20"/>
              </w:rPr>
              <w:t>, либо лишение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21" w:history="1">
              <w:r>
                <w:rPr>
                  <w:rFonts w:ascii="Arial" w:hAnsi="Arial" w:cs="Arial"/>
                  <w:color w:val="0000FF"/>
                  <w:sz w:val="20"/>
                  <w:szCs w:val="20"/>
                </w:rPr>
                <w:t>особо крупном размере</w:t>
              </w:r>
            </w:hyperlink>
          </w:p>
        </w:tc>
        <w:tc>
          <w:tcPr>
            <w:tcW w:w="33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штраф в размере от 200 000 до 500 000 рублей или в размере заработной платы или иного дохода осужденного за период от 2 до 5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 свободы на срок до 6 лет</w:t>
            </w:r>
            <w:proofErr w:type="gramEnd"/>
            <w:r>
              <w:rPr>
                <w:rFonts w:ascii="Arial" w:hAnsi="Arial" w:cs="Arial"/>
                <w:sz w:val="20"/>
                <w:szCs w:val="20"/>
              </w:rPr>
              <w:t xml:space="preserve">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Сокрытие денежных средств либо имущества организации или индивидуального предпринимателя, за счет которых в порядке, предусмотренном </w:t>
            </w:r>
            <w:hyperlink r:id="rId2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w:t>
            </w:r>
          </w:p>
        </w:tc>
        <w:tc>
          <w:tcPr>
            <w:tcW w:w="33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jc w:val="both"/>
              <w:rPr>
                <w:rFonts w:ascii="Arial" w:hAnsi="Arial" w:cs="Arial"/>
                <w:sz w:val="20"/>
                <w:szCs w:val="20"/>
              </w:rPr>
            </w:pPr>
            <w:hyperlink r:id="rId223" w:history="1">
              <w:r>
                <w:rPr>
                  <w:rFonts w:ascii="Arial" w:hAnsi="Arial" w:cs="Arial"/>
                  <w:color w:val="0000FF"/>
                  <w:sz w:val="20"/>
                  <w:szCs w:val="20"/>
                </w:rPr>
                <w:t>ст. 199.2</w:t>
              </w:r>
            </w:hyperlink>
            <w:r>
              <w:rPr>
                <w:rFonts w:ascii="Arial" w:hAnsi="Arial" w:cs="Arial"/>
                <w:sz w:val="20"/>
                <w:szCs w:val="20"/>
              </w:rPr>
              <w:t xml:space="preserve"> УК РФ</w:t>
            </w:r>
          </w:p>
        </w:tc>
      </w:tr>
      <w:tr w:rsidR="009E2DFE">
        <w:tc>
          <w:tcPr>
            <w:tcW w:w="48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в крупном размере</w:t>
            </w:r>
          </w:p>
        </w:tc>
        <w:tc>
          <w:tcPr>
            <w:tcW w:w="33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штраф в размере от 200 000 до 500 000 рублей или в размере заработной платы или иного дохода осужденного за период от 18 месяцев до 3 лет, либо принудительными работами на срок до 3 лет с лишением права </w:t>
            </w:r>
            <w:r>
              <w:rPr>
                <w:rFonts w:ascii="Arial" w:hAnsi="Arial" w:cs="Arial"/>
                <w:sz w:val="20"/>
                <w:szCs w:val="20"/>
              </w:rPr>
              <w:lastRenderedPageBreak/>
              <w:t>занимать определенные должности или заниматься определенной деятельностью на срок до 3 лет или без такового, либо лишением свободы на срок до 3</w:t>
            </w:r>
            <w:proofErr w:type="gramEnd"/>
            <w:r>
              <w:rPr>
                <w:rFonts w:ascii="Arial" w:hAnsi="Arial" w:cs="Arial"/>
                <w:sz w:val="20"/>
                <w:szCs w:val="20"/>
              </w:rPr>
              <w:t xml:space="preserve">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 особо крупном размере</w:t>
            </w:r>
          </w:p>
        </w:tc>
        <w:tc>
          <w:tcPr>
            <w:tcW w:w="33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штраф в размере от 500 тысяч до 2 миллионов рублей или в размере заработной платы или иного дохода осужденного за период от 2 до 5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7 лет</w:t>
            </w:r>
            <w:proofErr w:type="gramEnd"/>
            <w:r>
              <w:rPr>
                <w:rFonts w:ascii="Arial" w:hAnsi="Arial" w:cs="Arial"/>
                <w:sz w:val="20"/>
                <w:szCs w:val="20"/>
              </w:rPr>
              <w:t xml:space="preserve">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t>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w:t>
            </w:r>
            <w:proofErr w:type="gramEnd"/>
            <w:r>
              <w:rPr>
                <w:rFonts w:ascii="Arial" w:hAnsi="Arial" w:cs="Arial"/>
                <w:sz w:val="20"/>
                <w:szCs w:val="20"/>
              </w:rPr>
              <w:t xml:space="preserve">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w:t>
            </w:r>
            <w:proofErr w:type="gramStart"/>
            <w:r>
              <w:rPr>
                <w:rFonts w:ascii="Arial" w:hAnsi="Arial" w:cs="Arial"/>
                <w:sz w:val="20"/>
                <w:szCs w:val="20"/>
              </w:rPr>
              <w:t>совершенное</w:t>
            </w:r>
            <w:proofErr w:type="gramEnd"/>
            <w:r>
              <w:rPr>
                <w:rFonts w:ascii="Arial" w:hAnsi="Arial" w:cs="Arial"/>
                <w:sz w:val="20"/>
                <w:szCs w:val="20"/>
              </w:rPr>
              <w:t>:</w:t>
            </w:r>
          </w:p>
        </w:tc>
        <w:tc>
          <w:tcPr>
            <w:tcW w:w="33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24" w:history="1">
              <w:r>
                <w:rPr>
                  <w:rFonts w:ascii="Arial" w:hAnsi="Arial" w:cs="Arial"/>
                  <w:color w:val="0000FF"/>
                  <w:sz w:val="20"/>
                  <w:szCs w:val="20"/>
                </w:rPr>
                <w:t>ст. 199.3</w:t>
              </w:r>
            </w:hyperlink>
            <w:r>
              <w:rPr>
                <w:rFonts w:ascii="Arial" w:hAnsi="Arial" w:cs="Arial"/>
                <w:sz w:val="20"/>
                <w:szCs w:val="20"/>
              </w:rPr>
              <w:t xml:space="preserve"> УК РФ</w:t>
            </w:r>
          </w:p>
        </w:tc>
      </w:tr>
      <w:tr w:rsidR="009E2DFE">
        <w:tc>
          <w:tcPr>
            <w:tcW w:w="48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25" w:history="1">
              <w:r>
                <w:rPr>
                  <w:rFonts w:ascii="Arial" w:hAnsi="Arial" w:cs="Arial"/>
                  <w:color w:val="0000FF"/>
                  <w:sz w:val="20"/>
                  <w:szCs w:val="20"/>
                </w:rPr>
                <w:t>крупном размере</w:t>
              </w:r>
            </w:hyperlink>
          </w:p>
        </w:tc>
        <w:tc>
          <w:tcPr>
            <w:tcW w:w="33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штраф в размере до 200 000 рублей или в размере заработной платы или иного дохода осужденного за период до 2 лет либо обязательными работами на срок до 360 часов</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26" w:history="1">
              <w:r>
                <w:rPr>
                  <w:rFonts w:ascii="Arial" w:hAnsi="Arial" w:cs="Arial"/>
                  <w:color w:val="0000FF"/>
                  <w:sz w:val="20"/>
                  <w:szCs w:val="20"/>
                </w:rPr>
                <w:t>особо крупном размере</w:t>
              </w:r>
            </w:hyperlink>
          </w:p>
        </w:tc>
        <w:tc>
          <w:tcPr>
            <w:tcW w:w="33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штраф в размере до 300 000 рублей или в размере заработной платы или иного дохода </w:t>
            </w:r>
            <w:r>
              <w:rPr>
                <w:rFonts w:ascii="Arial" w:hAnsi="Arial" w:cs="Arial"/>
                <w:sz w:val="20"/>
                <w:szCs w:val="20"/>
              </w:rPr>
              <w:lastRenderedPageBreak/>
              <w:t>осужденного за период до 3 лет, либо принудительными работами на срок до 1 года, либо лишением свободы на тот же срок</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outlineLvl w:val="1"/>
              <w:rPr>
                <w:rFonts w:ascii="Arial" w:hAnsi="Arial" w:cs="Arial"/>
                <w:sz w:val="20"/>
                <w:szCs w:val="20"/>
              </w:rPr>
            </w:pPr>
            <w:proofErr w:type="gramStart"/>
            <w:r>
              <w:rPr>
                <w:rFonts w:ascii="Arial" w:hAnsi="Arial" w:cs="Arial"/>
                <w:sz w:val="20"/>
                <w:szCs w:val="20"/>
              </w:rPr>
              <w:lastRenderedPageBreak/>
              <w:t>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w:t>
            </w:r>
            <w:proofErr w:type="gramEnd"/>
            <w:r>
              <w:rPr>
                <w:rFonts w:ascii="Arial" w:hAnsi="Arial" w:cs="Arial"/>
                <w:sz w:val="20"/>
                <w:szCs w:val="20"/>
              </w:rPr>
              <w:t xml:space="preserve">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w:t>
            </w:r>
            <w:proofErr w:type="gramStart"/>
            <w:r>
              <w:rPr>
                <w:rFonts w:ascii="Arial" w:hAnsi="Arial" w:cs="Arial"/>
                <w:sz w:val="20"/>
                <w:szCs w:val="20"/>
              </w:rPr>
              <w:t>совершенное</w:t>
            </w:r>
            <w:proofErr w:type="gramEnd"/>
            <w:r>
              <w:rPr>
                <w:rFonts w:ascii="Arial" w:hAnsi="Arial" w:cs="Arial"/>
                <w:sz w:val="20"/>
                <w:szCs w:val="20"/>
              </w:rPr>
              <w:t>:</w:t>
            </w:r>
          </w:p>
        </w:tc>
        <w:tc>
          <w:tcPr>
            <w:tcW w:w="3360" w:type="dxa"/>
            <w:tcBorders>
              <w:top w:val="single" w:sz="4" w:space="0" w:color="auto"/>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hyperlink r:id="rId227" w:history="1">
              <w:r>
                <w:rPr>
                  <w:rFonts w:ascii="Arial" w:hAnsi="Arial" w:cs="Arial"/>
                  <w:color w:val="0000FF"/>
                  <w:sz w:val="20"/>
                  <w:szCs w:val="20"/>
                </w:rPr>
                <w:t>ст. 199.4</w:t>
              </w:r>
            </w:hyperlink>
            <w:r>
              <w:rPr>
                <w:rFonts w:ascii="Arial" w:hAnsi="Arial" w:cs="Arial"/>
                <w:sz w:val="20"/>
                <w:szCs w:val="20"/>
              </w:rPr>
              <w:t xml:space="preserve"> УК РФ</w:t>
            </w:r>
          </w:p>
        </w:tc>
      </w:tr>
      <w:tr w:rsidR="009E2DFE">
        <w:tc>
          <w:tcPr>
            <w:tcW w:w="480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28" w:history="1">
              <w:r>
                <w:rPr>
                  <w:rFonts w:ascii="Arial" w:hAnsi="Arial" w:cs="Arial"/>
                  <w:color w:val="0000FF"/>
                  <w:sz w:val="20"/>
                  <w:szCs w:val="20"/>
                </w:rPr>
                <w:t>крупном размере</w:t>
              </w:r>
            </w:hyperlink>
          </w:p>
        </w:tc>
        <w:tc>
          <w:tcPr>
            <w:tcW w:w="3360" w:type="dxa"/>
            <w:tcBorders>
              <w:left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штраф в размере от 100 000 до 300 000 рублей или в размере заработной платы или иного дохода осужденного за период от 1 года до 2 лет, либо принудительными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1</w:t>
            </w:r>
            <w:proofErr w:type="gramEnd"/>
            <w:r>
              <w:rPr>
                <w:rFonts w:ascii="Arial" w:hAnsi="Arial" w:cs="Arial"/>
                <w:sz w:val="20"/>
                <w:szCs w:val="20"/>
              </w:rPr>
              <w:t xml:space="preserve"> года</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r w:rsidR="009E2DFE">
        <w:tc>
          <w:tcPr>
            <w:tcW w:w="480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То же деяние, совершенное:</w:t>
            </w:r>
          </w:p>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группой лиц по предварительному сговору</w:t>
            </w:r>
          </w:p>
          <w:p w:rsidR="009E2DFE" w:rsidRDefault="009E2DFE">
            <w:pPr>
              <w:autoSpaceDE w:val="0"/>
              <w:autoSpaceDN w:val="0"/>
              <w:adjustRightInd w:val="0"/>
              <w:spacing w:after="0" w:line="240" w:lineRule="auto"/>
              <w:rPr>
                <w:rFonts w:ascii="Arial" w:hAnsi="Arial" w:cs="Arial"/>
                <w:sz w:val="20"/>
                <w:szCs w:val="20"/>
              </w:rPr>
            </w:pPr>
          </w:p>
          <w:p w:rsidR="009E2DFE" w:rsidRDefault="009E2D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 </w:t>
            </w:r>
            <w:hyperlink r:id="rId229" w:history="1">
              <w:r>
                <w:rPr>
                  <w:rFonts w:ascii="Arial" w:hAnsi="Arial" w:cs="Arial"/>
                  <w:color w:val="0000FF"/>
                  <w:sz w:val="20"/>
                  <w:szCs w:val="20"/>
                </w:rPr>
                <w:t>особо крупном размере</w:t>
              </w:r>
            </w:hyperlink>
          </w:p>
        </w:tc>
        <w:tc>
          <w:tcPr>
            <w:tcW w:w="3360" w:type="dxa"/>
            <w:tcBorders>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штраф в размере от 300 000 до 500 000 рублей или в размере заработной платы или иного дохода осужденного за период от 1 года до 3 лет, либо принудительными работами на срок до 4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4 лет</w:t>
            </w:r>
            <w:proofErr w:type="gramEnd"/>
            <w:r>
              <w:rPr>
                <w:rFonts w:ascii="Arial" w:hAnsi="Arial" w:cs="Arial"/>
                <w:sz w:val="20"/>
                <w:szCs w:val="20"/>
              </w:rPr>
              <w:t xml:space="preserve">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9E2DFE" w:rsidRDefault="009E2DFE">
            <w:pPr>
              <w:autoSpaceDE w:val="0"/>
              <w:autoSpaceDN w:val="0"/>
              <w:adjustRightInd w:val="0"/>
              <w:spacing w:after="0" w:line="240" w:lineRule="auto"/>
              <w:rPr>
                <w:rFonts w:ascii="Arial" w:hAnsi="Arial" w:cs="Arial"/>
                <w:sz w:val="20"/>
                <w:szCs w:val="20"/>
              </w:rPr>
            </w:pPr>
          </w:p>
        </w:tc>
      </w:tr>
    </w:tbl>
    <w:p w:rsidR="009E2DFE" w:rsidRDefault="009E2DFE" w:rsidP="009E2DFE">
      <w:pPr>
        <w:autoSpaceDE w:val="0"/>
        <w:autoSpaceDN w:val="0"/>
        <w:adjustRightInd w:val="0"/>
        <w:spacing w:after="0" w:line="240" w:lineRule="auto"/>
        <w:jc w:val="both"/>
        <w:rPr>
          <w:rFonts w:ascii="Arial" w:hAnsi="Arial" w:cs="Arial"/>
          <w:sz w:val="20"/>
          <w:szCs w:val="20"/>
        </w:rPr>
      </w:pPr>
    </w:p>
    <w:p w:rsidR="009E2DFE" w:rsidRDefault="009E2DFE" w:rsidP="009E2DFE">
      <w:pPr>
        <w:autoSpaceDE w:val="0"/>
        <w:autoSpaceDN w:val="0"/>
        <w:adjustRightInd w:val="0"/>
        <w:spacing w:after="0" w:line="240" w:lineRule="auto"/>
        <w:jc w:val="both"/>
        <w:rPr>
          <w:rFonts w:ascii="Arial" w:hAnsi="Arial" w:cs="Arial"/>
          <w:sz w:val="20"/>
          <w:szCs w:val="20"/>
        </w:rPr>
      </w:pPr>
    </w:p>
    <w:p w:rsidR="006F0640" w:rsidRDefault="006F0640"/>
    <w:sectPr w:rsidR="006F0640" w:rsidSect="00D2146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FE"/>
    <w:rsid w:val="006F0640"/>
    <w:rsid w:val="009E2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477474E36FEF42C719948F15EC6099FC6D980DFE2F3683951E696EDBD7D11FB2731344DFF4tBk1I" TargetMode="External"/><Relationship Id="rId21" Type="http://schemas.openxmlformats.org/officeDocument/2006/relationships/hyperlink" Target="consultantplus://offline/ref=4B477474E36FEF42C719948F15EC6099FC6D980DFE2F3683951E696EDBD7D11FB2731341DBF7B605t8kAI" TargetMode="External"/><Relationship Id="rId42" Type="http://schemas.openxmlformats.org/officeDocument/2006/relationships/hyperlink" Target="consultantplus://offline/ref=4B477474E36FEF42C719948F15EC6099FC6D980DFE2F3683951E696EDBD7D11FB2731341DBF7B40Dt8kFI" TargetMode="External"/><Relationship Id="rId63" Type="http://schemas.openxmlformats.org/officeDocument/2006/relationships/hyperlink" Target="consultantplus://offline/ref=4B477474E36FEF42C719948F15EC6099FC6D980DFE2F3683951E696EDBD7D11FB2731342DAtFk0I" TargetMode="External"/><Relationship Id="rId84" Type="http://schemas.openxmlformats.org/officeDocument/2006/relationships/hyperlink" Target="consultantplus://offline/ref=4B477474E36FEF42C719948F15EC6099FC6D980DFE2F3683951E696EDBD7D11FB2731341DBF6B50Dt8kCI" TargetMode="External"/><Relationship Id="rId138" Type="http://schemas.openxmlformats.org/officeDocument/2006/relationships/hyperlink" Target="consultantplus://offline/ref=4B477474E36FEF42C719948F15EC6099FC6D980DFE2F3683951E696EDBD7D11FB2731341DBF6B707t8kAI" TargetMode="External"/><Relationship Id="rId159" Type="http://schemas.openxmlformats.org/officeDocument/2006/relationships/hyperlink" Target="consultantplus://offline/ref=4B477474E36FEF42C719948F15EC6099FC6D980DFE2F3683951E696EDBD7D11FB2731342D3FEtBk6I" TargetMode="External"/><Relationship Id="rId170" Type="http://schemas.openxmlformats.org/officeDocument/2006/relationships/hyperlink" Target="consultantplus://offline/ref=4B477474E36FEF42C719948F15EC6099FC6D9906FC293683951E696EDBD7D11FB2731341DBF7B605t8kFI" TargetMode="External"/><Relationship Id="rId191" Type="http://schemas.openxmlformats.org/officeDocument/2006/relationships/hyperlink" Target="consultantplus://offline/ref=4B477474E36FEF42C719948F15EC6099FC6D9906FC293683951E696EDBD7D11FB2731341DBF7B605t8kFI" TargetMode="External"/><Relationship Id="rId205" Type="http://schemas.openxmlformats.org/officeDocument/2006/relationships/hyperlink" Target="consultantplus://offline/ref=4B477474E36FEF42C719948F15EC6099FC6D9906FC293683951E696EDBD7D11FB2731346DCF0tBkDI" TargetMode="External"/><Relationship Id="rId226" Type="http://schemas.openxmlformats.org/officeDocument/2006/relationships/hyperlink" Target="consultantplus://offline/ref=4B477474E36FEF42C719948F15EC6099FC6D9906FC2E3683951E696EDBD7D11FB2731342D8F4tBkCI" TargetMode="External"/><Relationship Id="rId107" Type="http://schemas.openxmlformats.org/officeDocument/2006/relationships/hyperlink" Target="consultantplus://offline/ref=4B477474E36FEF42C719948F15EC6099FC6D980DFE2F3683951E696EDBD7D11FB2731343D9F3tBkDI" TargetMode="External"/><Relationship Id="rId11" Type="http://schemas.openxmlformats.org/officeDocument/2006/relationships/hyperlink" Target="consultantplus://offline/ref=4B477474E36FEF42C719948F15EC6099FC6D980DFE2F3683951E696EDBD7D11FB2731341DBF7B605t8kAI" TargetMode="External"/><Relationship Id="rId32" Type="http://schemas.openxmlformats.org/officeDocument/2006/relationships/hyperlink" Target="consultantplus://offline/ref=4B477474E36FEF42C719948F15EC6099FC6D980DFE2F3683951E696EDBD7D11FB2731341DBF6B50Dt8kCI" TargetMode="External"/><Relationship Id="rId53" Type="http://schemas.openxmlformats.org/officeDocument/2006/relationships/hyperlink" Target="consultantplus://offline/ref=4B477474E36FEF42C719948F15EC6099FC6D980DFE2F3683951E696EDBD7D11FB2731343DFFEtBkCI" TargetMode="External"/><Relationship Id="rId74" Type="http://schemas.openxmlformats.org/officeDocument/2006/relationships/hyperlink" Target="consultantplus://offline/ref=4B477474E36FEF42C719948F15EC6099FC6D980DFE2F3683951E696EDBD7D11FB2731342DAtFk1I" TargetMode="External"/><Relationship Id="rId128" Type="http://schemas.openxmlformats.org/officeDocument/2006/relationships/hyperlink" Target="consultantplus://offline/ref=4B477474E36FEF42C719948F15EC6099FC6D980DFE2F3683951E696EDBD7D11FB2731344DFF6tBkCI" TargetMode="External"/><Relationship Id="rId149" Type="http://schemas.openxmlformats.org/officeDocument/2006/relationships/hyperlink" Target="consultantplus://offline/ref=4B477474E36FEF42C719948F15EC6099FC6D980DFE2F3683951E696EDBD7D11FB2731341DBF6B404t8k9I" TargetMode="External"/><Relationship Id="rId5" Type="http://schemas.openxmlformats.org/officeDocument/2006/relationships/hyperlink" Target="consultantplus://offline/ref=4B477474E36FEF42C719948F15EC6099FC6D980DFE2F3683951E696EDBD7D11FB2731341DBF7B401t8kDI" TargetMode="External"/><Relationship Id="rId95" Type="http://schemas.openxmlformats.org/officeDocument/2006/relationships/hyperlink" Target="consultantplus://offline/ref=4B477474E36FEF42C719948F15EC6099FC6D980DFE2F3683951E696EDBD7D11FB2731349DBtFkFI" TargetMode="External"/><Relationship Id="rId160" Type="http://schemas.openxmlformats.org/officeDocument/2006/relationships/hyperlink" Target="consultantplus://offline/ref=4B477474E36FEF42C719948F15EC6099FC6D980DFE2F3683951E696EDBD7D11FB2731341DBF6B707t8kAI" TargetMode="External"/><Relationship Id="rId181" Type="http://schemas.openxmlformats.org/officeDocument/2006/relationships/hyperlink" Target="consultantplus://offline/ref=4B477474E36FEF42C719948F15EC6099FC6D9906FC293683951E696EDBD7D11FB2731341DBF7B605t8kFI" TargetMode="External"/><Relationship Id="rId216" Type="http://schemas.openxmlformats.org/officeDocument/2006/relationships/hyperlink" Target="consultantplus://offline/ref=4B477474E36FEF42C719948F15EC6099FC6D9906FC2E3683951E696EDBD7D11FB2731341DBF4BD04t8kBI" TargetMode="External"/><Relationship Id="rId22" Type="http://schemas.openxmlformats.org/officeDocument/2006/relationships/hyperlink" Target="consultantplus://offline/ref=4B477474E36FEF42C719948F15EC6099FC6D980DFE2F3683951E696EDBD7D11FB2731341D8F6tBkDI" TargetMode="External"/><Relationship Id="rId43" Type="http://schemas.openxmlformats.org/officeDocument/2006/relationships/hyperlink" Target="consultantplus://offline/ref=4B477474E36FEF42C719948F15EC6099FC6D980DFE2F3683951E696EDBD7D11FB2731341DBF6B203t8kBI" TargetMode="External"/><Relationship Id="rId64" Type="http://schemas.openxmlformats.org/officeDocument/2006/relationships/hyperlink" Target="consultantplus://offline/ref=4B477474E36FEF42C719948F15EC6099FC6D980DFE2F3683951E696EDBD7D11FB2731341DBF6B50Dt8kDI" TargetMode="External"/><Relationship Id="rId118" Type="http://schemas.openxmlformats.org/officeDocument/2006/relationships/hyperlink" Target="consultantplus://offline/ref=4B477474E36FEF42C719948F15EC6099FC6D980DFE2F3683951E696EDBD7D11FB2731344DFF2tBk3I" TargetMode="External"/><Relationship Id="rId139" Type="http://schemas.openxmlformats.org/officeDocument/2006/relationships/hyperlink" Target="consultantplus://offline/ref=4B477474E36FEF42C719948F15EC6099FC6D980DFE2F3683951E696EDBD7D11FB2731341DBF6B404t8k9I" TargetMode="External"/><Relationship Id="rId85" Type="http://schemas.openxmlformats.org/officeDocument/2006/relationships/hyperlink" Target="consultantplus://offline/ref=4B477474E36FEF42C719948F15EC6099FC6D980DFE2F3683951E696EDBD7D11FB2731341DBF6B50Dt8kDI" TargetMode="External"/><Relationship Id="rId150" Type="http://schemas.openxmlformats.org/officeDocument/2006/relationships/hyperlink" Target="consultantplus://offline/ref=4B477474E36FEF42C719948F15EC6099FF679A01FB256B899D47656CtDkCI" TargetMode="External"/><Relationship Id="rId171" Type="http://schemas.openxmlformats.org/officeDocument/2006/relationships/hyperlink" Target="consultantplus://offline/ref=4B477474E36FEF42C719948F15EC6099FC6D9906FC293683951E696EDBD7D11FB2731341DBF7B605t8kAI" TargetMode="External"/><Relationship Id="rId192" Type="http://schemas.openxmlformats.org/officeDocument/2006/relationships/hyperlink" Target="consultantplus://offline/ref=4B477474E36FEF42C719948F15EC6099FC6D9906FC293683951E696EDBD7D11FB2731341DBF7B607t8k8I" TargetMode="External"/><Relationship Id="rId206" Type="http://schemas.openxmlformats.org/officeDocument/2006/relationships/hyperlink" Target="consultantplus://offline/ref=4B477474E36FEF42C719948F15EC6099FC6D9906FC293683951E696EDBD7D11FB2731341DBF7B605t8kFI" TargetMode="External"/><Relationship Id="rId227" Type="http://schemas.openxmlformats.org/officeDocument/2006/relationships/hyperlink" Target="consultantplus://offline/ref=4B477474E36FEF42C719948F15EC6099FC6D9906FC2E3683951E696EDBD7D11FB2731342D8F5tBk4I" TargetMode="External"/><Relationship Id="rId12" Type="http://schemas.openxmlformats.org/officeDocument/2006/relationships/hyperlink" Target="consultantplus://offline/ref=4B477474E36FEF42C719948F15EC6099FC6D980DFE2F3683951E696EDBD7D11FB2731341DBF6B50Dt8kCI" TargetMode="External"/><Relationship Id="rId33" Type="http://schemas.openxmlformats.org/officeDocument/2006/relationships/hyperlink" Target="consultantplus://offline/ref=4B477474E36FEF42C719948F15EC6099FC6D980DFE2F3683951E696EDBD7D11FB2731341DBF6B50Dt8kDI" TargetMode="External"/><Relationship Id="rId108" Type="http://schemas.openxmlformats.org/officeDocument/2006/relationships/hyperlink" Target="consultantplus://offline/ref=4B477474E36FEF42C719948F15EC6099FC6D980DFE2F3683951E696EDBD7D11FB2731343DEF4tBk4I" TargetMode="External"/><Relationship Id="rId129" Type="http://schemas.openxmlformats.org/officeDocument/2006/relationships/hyperlink" Target="consultantplus://offline/ref=4B477474E36FEF42C719948F15EC6099FC6D9D00F1263683951E696EDBD7D11FB2731341DBF6B707t8kAI" TargetMode="External"/><Relationship Id="rId54" Type="http://schemas.openxmlformats.org/officeDocument/2006/relationships/hyperlink" Target="consultantplus://offline/ref=4B477474E36FEF42C719948F15EC6099FC6D980DFE2F3683951E696EDBD7D11FB2731341DBF6B50Dt8kCI" TargetMode="External"/><Relationship Id="rId75" Type="http://schemas.openxmlformats.org/officeDocument/2006/relationships/hyperlink" Target="consultantplus://offline/ref=4B477474E36FEF42C719948F15EC6099FC6D980DFE2F3683951E696EDBD7D11FB2731343DFFFtBk7I" TargetMode="External"/><Relationship Id="rId96" Type="http://schemas.openxmlformats.org/officeDocument/2006/relationships/hyperlink" Target="consultantplus://offline/ref=4B477474E36FEF42C719948F15EC6099FC6D980DFE2F3683951E696EDBD7D11FB2731341DBF6B50Dt8kCI" TargetMode="External"/><Relationship Id="rId140" Type="http://schemas.openxmlformats.org/officeDocument/2006/relationships/hyperlink" Target="consultantplus://offline/ref=4B477474E36FEF42C719948F15EC6099FF679A01FB256B899D47656CtDkCI" TargetMode="External"/><Relationship Id="rId161" Type="http://schemas.openxmlformats.org/officeDocument/2006/relationships/hyperlink" Target="consultantplus://offline/ref=4B477474E36FEF42C719948F15EC6099FC6D980DFE2F3683951E696EDBD7D11FB2731341DBF6B707t8kAI" TargetMode="External"/><Relationship Id="rId182" Type="http://schemas.openxmlformats.org/officeDocument/2006/relationships/hyperlink" Target="consultantplus://offline/ref=4B477474E36FEF42C719948F15EC6099FC6D9906FC293683951E696EDBD7D11FB2731346DCF0tBkDI" TargetMode="External"/><Relationship Id="rId217" Type="http://schemas.openxmlformats.org/officeDocument/2006/relationships/hyperlink" Target="consultantplus://offline/ref=4B477474E36FEF42C719948F15EC6099FC6D9906FC2E3683951E696EDBD7D11FB2731341DBF4BD04t8kBI" TargetMode="External"/><Relationship Id="rId6" Type="http://schemas.openxmlformats.org/officeDocument/2006/relationships/hyperlink" Target="consultantplus://offline/ref=4B477474E36FEF42C719948F15EC6099FC6D980DFE2F3683951E696EDBD7D11FB2731341DBF6B50Dt8kCI" TargetMode="External"/><Relationship Id="rId23" Type="http://schemas.openxmlformats.org/officeDocument/2006/relationships/hyperlink" Target="consultantplus://offline/ref=4B477474E36FEF42C719948F15EC6099FC6D980DFE2F3683951E696EDBD7D11FB2731341DBF6B50Dt8kCI" TargetMode="External"/><Relationship Id="rId119" Type="http://schemas.openxmlformats.org/officeDocument/2006/relationships/hyperlink" Target="consultantplus://offline/ref=4B477474E36FEF42C719948F15EC6099FC6D980DFE2F3683951E696EDBD7D11FB2731344DFF6tBkCI" TargetMode="External"/><Relationship Id="rId44" Type="http://schemas.openxmlformats.org/officeDocument/2006/relationships/hyperlink" Target="consultantplus://offline/ref=4B477474E36FEF42C719948F15EC6099FC6D980DFE2F3683951E696EDBD7D11FB2731341DBF6B50Dt8kCI" TargetMode="External"/><Relationship Id="rId65" Type="http://schemas.openxmlformats.org/officeDocument/2006/relationships/hyperlink" Target="consultantplus://offline/ref=4B477474E36FEF42C719948F15EC6099FC6D980DFE2F3683951E696EDBD7D11FB2731342DAtFk1I" TargetMode="External"/><Relationship Id="rId86" Type="http://schemas.openxmlformats.org/officeDocument/2006/relationships/hyperlink" Target="consultantplus://offline/ref=4B477474E36FEF42C719948F15EC6099FC6D980DFE2F3683951E696EDBD7D11FB2731341DBF7B605t8kAI" TargetMode="External"/><Relationship Id="rId130" Type="http://schemas.openxmlformats.org/officeDocument/2006/relationships/hyperlink" Target="consultantplus://offline/ref=4B477474E36FEF42C719948F15EC6099FC6D980DFE2F3683951E696EDBD7D11FB2731344DFF7tBk7I" TargetMode="External"/><Relationship Id="rId151" Type="http://schemas.openxmlformats.org/officeDocument/2006/relationships/hyperlink" Target="consultantplus://offline/ref=4B477474E36FEF42C719948F15EC6099FC6D980DFE2F3683951E696EDBD7D11FB2731341DBF7B701t8kBI" TargetMode="External"/><Relationship Id="rId172" Type="http://schemas.openxmlformats.org/officeDocument/2006/relationships/hyperlink" Target="consultantplus://offline/ref=4B477474E36FEF42C719948F15EC6099FC6D9906FC293683951E696EDBD7D11FB2731346DCF0tBkDI" TargetMode="External"/><Relationship Id="rId193" Type="http://schemas.openxmlformats.org/officeDocument/2006/relationships/hyperlink" Target="consultantplus://offline/ref=4B477474E36FEF42C719948F15EC6099FC6D9A06FD273683951E696EDBD7D11FB2731341DBF7B307t8kEI" TargetMode="External"/><Relationship Id="rId207" Type="http://schemas.openxmlformats.org/officeDocument/2006/relationships/hyperlink" Target="consultantplus://offline/ref=4B477474E36FEF42C719948F15EC6099FC6D9906FC293683951E696EDBD7D11FB2731346D2F0tBkCI" TargetMode="External"/><Relationship Id="rId228" Type="http://schemas.openxmlformats.org/officeDocument/2006/relationships/hyperlink" Target="consultantplus://offline/ref=4B477474E36FEF42C719948F15EC6099FC6D9906FC2E3683951E696EDBD7D11FB2731342D8F5tBkDI" TargetMode="External"/><Relationship Id="rId13" Type="http://schemas.openxmlformats.org/officeDocument/2006/relationships/hyperlink" Target="consultantplus://offline/ref=4B477474E36FEF42C719948F15EC6099FC6D980DFE2F3683951E696EDBD7D11FB2731341DBF6B50Dt8kDI" TargetMode="External"/><Relationship Id="rId109" Type="http://schemas.openxmlformats.org/officeDocument/2006/relationships/hyperlink" Target="consultantplus://offline/ref=4B477474E36FEF42C719948F15EC6099FC6D980DFE2F3683951E696EDBD7D11FB2731343DAF4tBk3I" TargetMode="External"/><Relationship Id="rId34" Type="http://schemas.openxmlformats.org/officeDocument/2006/relationships/hyperlink" Target="consultantplus://offline/ref=4B477474E36FEF42C719948F15EC6099FC6D980DFE2F3683951E696EDBD7D11FB2731341DBF7B605t8kAI" TargetMode="External"/><Relationship Id="rId55" Type="http://schemas.openxmlformats.org/officeDocument/2006/relationships/hyperlink" Target="consultantplus://offline/ref=4B477474E36FEF42C719948F15EC6099FC6D980DFE2F3683951E696EDBD7D11FB2731341DBF6B50Dt8kDI" TargetMode="External"/><Relationship Id="rId76" Type="http://schemas.openxmlformats.org/officeDocument/2006/relationships/hyperlink" Target="consultantplus://offline/ref=4B477474E36FEF42C719948F15EC6099FC6D980DFE2F3683951E696EDBD7D11FB2731341DBF6BC00t8kDI" TargetMode="External"/><Relationship Id="rId97" Type="http://schemas.openxmlformats.org/officeDocument/2006/relationships/hyperlink" Target="consultantplus://offline/ref=4B477474E36FEF42C719948F15EC6099FC6D980DFE2F3683951E696EDBD7D11FB2731341DBF6B50Dt8kDI" TargetMode="External"/><Relationship Id="rId120" Type="http://schemas.openxmlformats.org/officeDocument/2006/relationships/hyperlink" Target="consultantplus://offline/ref=4B477474E36FEF42C719948F15EC6099FC6D980DFF2F3683951E696EDBD7D11FB2731341DBF4BC0Ct8k2I" TargetMode="External"/><Relationship Id="rId141" Type="http://schemas.openxmlformats.org/officeDocument/2006/relationships/hyperlink" Target="consultantplus://offline/ref=4B477474E36FEF42C719948F15EC6099FC6D980DFE2F3683951E696EDBD7D11FB2731341DBF7B700t8kEI" TargetMode="External"/><Relationship Id="rId7" Type="http://schemas.openxmlformats.org/officeDocument/2006/relationships/hyperlink" Target="consultantplus://offline/ref=4B477474E36FEF42C719948F15EC6099FC6D980DFE2F3683951E696EDBD7D11FB2731341DBF6B50Dt8kDI" TargetMode="External"/><Relationship Id="rId162" Type="http://schemas.openxmlformats.org/officeDocument/2006/relationships/hyperlink" Target="consultantplus://offline/ref=4B477474E36FEF42C719948F15EC6099FC6D980DFE2F3683951E696EDBD7D11FB2731341DFF5tBk3I" TargetMode="External"/><Relationship Id="rId183" Type="http://schemas.openxmlformats.org/officeDocument/2006/relationships/hyperlink" Target="consultantplus://offline/ref=4B477474E36FEF42C719948F15EC6099FC6D9906FC293683951E696EDBD7D11FB2731341DBF7B605t8kFI" TargetMode="External"/><Relationship Id="rId218" Type="http://schemas.openxmlformats.org/officeDocument/2006/relationships/hyperlink" Target="consultantplus://offline/ref=4B477474E36FEF42C719948F15EC6099FC6D980DFE2F3683951E696EDBD7D11FB2731341DBF6B707t8kAI" TargetMode="External"/><Relationship Id="rId24" Type="http://schemas.openxmlformats.org/officeDocument/2006/relationships/hyperlink" Target="consultantplus://offline/ref=4B477474E36FEF42C719948F15EC6099FC6D980DFE2F3683951E696EDBD7D11FB2731341DBF7B605t8kAI" TargetMode="External"/><Relationship Id="rId45" Type="http://schemas.openxmlformats.org/officeDocument/2006/relationships/hyperlink" Target="consultantplus://offline/ref=4B477474E36FEF42C719948F15EC6099FC6D980DFE2F3683951E696EDBD7D11FB2731341DBF7B40Dt8k3I" TargetMode="External"/><Relationship Id="rId66" Type="http://schemas.openxmlformats.org/officeDocument/2006/relationships/hyperlink" Target="consultantplus://offline/ref=4B477474E36FEF42C719948F15EC6099FC6D980DFE2F3683951E696EDBD7D11FB2731343DFFFtBk7I" TargetMode="External"/><Relationship Id="rId87" Type="http://schemas.openxmlformats.org/officeDocument/2006/relationships/hyperlink" Target="consultantplus://offline/ref=4B477474E36FEF42C719948F15EC6099FC6D980DFE2F3683951E696EDBD7D11FB2731341DBF7B705t8k3I" TargetMode="External"/><Relationship Id="rId110" Type="http://schemas.openxmlformats.org/officeDocument/2006/relationships/hyperlink" Target="consultantplus://offline/ref=4B477474E36FEF42C719948F15EC6099FC6D980DFE2F3683951E696EDBD7D11FB2731343D9F0tBk4I" TargetMode="External"/><Relationship Id="rId131" Type="http://schemas.openxmlformats.org/officeDocument/2006/relationships/hyperlink" Target="consultantplus://offline/ref=4B477474E36FEF42C719948F15EC6099FC6D980DFE2F3683951E696EDBD7D11FB2731344DFF7tBk0I" TargetMode="External"/><Relationship Id="rId152" Type="http://schemas.openxmlformats.org/officeDocument/2006/relationships/hyperlink" Target="consultantplus://offline/ref=4B477474E36FEF42C719948F15EC6099FC6D980DFE2F3683951E696EDBD7D11FB2731341DBF6B707t8kAI" TargetMode="External"/><Relationship Id="rId173" Type="http://schemas.openxmlformats.org/officeDocument/2006/relationships/hyperlink" Target="consultantplus://offline/ref=4B477474E36FEF42C719948F15EC6099FC6D9906FC293683951E696EDBD7D11FB2731341DBF7B605t8kFI" TargetMode="External"/><Relationship Id="rId194" Type="http://schemas.openxmlformats.org/officeDocument/2006/relationships/hyperlink" Target="consultantplus://offline/ref=4B477474E36FEF42C719948F15EC6099FC6D980DFE2F3683951E696EDBD7D11FB2731341DBF6B707t8kAI" TargetMode="External"/><Relationship Id="rId208" Type="http://schemas.openxmlformats.org/officeDocument/2006/relationships/hyperlink" Target="consultantplus://offline/ref=4B477474E36FEF42C719948F15EC6099FC6D9906FC2E3683951E696EDBD7D11FB2731341DBF7B506t8k9I" TargetMode="External"/><Relationship Id="rId229" Type="http://schemas.openxmlformats.org/officeDocument/2006/relationships/hyperlink" Target="consultantplus://offline/ref=4B477474E36FEF42C719948F15EC6099FC6D9906FC2E3683951E696EDBD7D11FB2731342D8F5tBkDI" TargetMode="External"/><Relationship Id="rId14" Type="http://schemas.openxmlformats.org/officeDocument/2006/relationships/hyperlink" Target="consultantplus://offline/ref=4B477474E36FEF42C719948F15EC6099FC6D980DFE2F3683951E696EDBD7D11FB2731341DBF7B605t8kAI" TargetMode="External"/><Relationship Id="rId35" Type="http://schemas.openxmlformats.org/officeDocument/2006/relationships/hyperlink" Target="consultantplus://offline/ref=4B477474E36FEF42C719948F15EC6099FC6D980DFE2F3683951E696EDBD7D11FB2731341DBF7B40Ct8k2I" TargetMode="External"/><Relationship Id="rId56" Type="http://schemas.openxmlformats.org/officeDocument/2006/relationships/hyperlink" Target="consultantplus://offline/ref=4B477474E36FEF42C719948F15EC6099FC6D980DFE2F3683951E696EDBD7D11FB2731341DBF7B605t8kAI" TargetMode="External"/><Relationship Id="rId77" Type="http://schemas.openxmlformats.org/officeDocument/2006/relationships/hyperlink" Target="consultantplus://offline/ref=4B477474E36FEF42C719948F15EC6099FC6D980DFE2F3683951E696EDBD7D11FB2731341DBF6B50Dt8kDI" TargetMode="External"/><Relationship Id="rId100" Type="http://schemas.openxmlformats.org/officeDocument/2006/relationships/hyperlink" Target="consultantplus://offline/ref=4B477474E36FEF42C719948F15EC6099FC6D980DFE2F3683951E696EDBD7D11FB2731341D3F1tBk6I" TargetMode="External"/><Relationship Id="rId8" Type="http://schemas.openxmlformats.org/officeDocument/2006/relationships/hyperlink" Target="consultantplus://offline/ref=4B477474E36FEF42C719948F15EC6099FC6D980DFE2F3683951E696EDBD7D11FB2731341DBF7B605t8kAI" TargetMode="External"/><Relationship Id="rId98" Type="http://schemas.openxmlformats.org/officeDocument/2006/relationships/hyperlink" Target="consultantplus://offline/ref=4B477474E36FEF42C719948F15EC6099FC6D980DFE2F3683951E696EDBD7D11FB2731341DBF7B605t8kAI" TargetMode="External"/><Relationship Id="rId121" Type="http://schemas.openxmlformats.org/officeDocument/2006/relationships/hyperlink" Target="consultantplus://offline/ref=4B477474E36FEF42C719948F15EC6099FC6D980DFE2F3683951E696EDBD7D11FB2731344DFF7tBk7I" TargetMode="External"/><Relationship Id="rId142" Type="http://schemas.openxmlformats.org/officeDocument/2006/relationships/hyperlink" Target="consultantplus://offline/ref=4B477474E36FEF42C719948F15EC6099FC649A04FB263683951E696EDBD7D11FB2731341DBF6B601t8k2I" TargetMode="External"/><Relationship Id="rId163" Type="http://schemas.openxmlformats.org/officeDocument/2006/relationships/hyperlink" Target="consultantplus://offline/ref=4B477474E36FEF42C719948F15EC6099FC6D980DFE2F3683951E696EDBD7D11FB2731341DBF6B707t8kAI" TargetMode="External"/><Relationship Id="rId184" Type="http://schemas.openxmlformats.org/officeDocument/2006/relationships/hyperlink" Target="consultantplus://offline/ref=4B477474E36FEF42C719948F15EC6099FC6D9906FC293683951E696EDBD7D11FB2731342DFtFk6I" TargetMode="External"/><Relationship Id="rId219" Type="http://schemas.openxmlformats.org/officeDocument/2006/relationships/hyperlink" Target="consultantplus://offline/ref=4B477474E36FEF42C719948F15EC6099FC6D9906FC2E3683951E696EDBD7D11FB2731341DBF4BD04t8k8I" TargetMode="External"/><Relationship Id="rId230" Type="http://schemas.openxmlformats.org/officeDocument/2006/relationships/fontTable" Target="fontTable.xml"/><Relationship Id="rId25" Type="http://schemas.openxmlformats.org/officeDocument/2006/relationships/hyperlink" Target="consultantplus://offline/ref=4B477474E36FEF42C719948F15EC6099FC6D980DFE2F3683951E696EDBD7D11FB2731342D8F0tBk6I" TargetMode="External"/><Relationship Id="rId46" Type="http://schemas.openxmlformats.org/officeDocument/2006/relationships/hyperlink" Target="consultantplus://offline/ref=4B477474E36FEF42C719948F15EC6099FC6D980DFE2F3683951E696EDBD7D11FB2731341DBF6B707t8kAI" TargetMode="External"/><Relationship Id="rId67" Type="http://schemas.openxmlformats.org/officeDocument/2006/relationships/hyperlink" Target="consultantplus://offline/ref=4B477474E36FEF42C719948F15EC6099FC6D980DFE2F3683951E696EDBD7D11FB2731341DBF7B701t8kDI" TargetMode="External"/><Relationship Id="rId116" Type="http://schemas.openxmlformats.org/officeDocument/2006/relationships/hyperlink" Target="consultantplus://offline/ref=4B477474E36FEF42C719948F15EC6099FC6D980DFE2F3683951E696EDBD7D11FB2731344DFF6tBk1I" TargetMode="External"/><Relationship Id="rId137" Type="http://schemas.openxmlformats.org/officeDocument/2006/relationships/hyperlink" Target="consultantplus://offline/ref=4B477474E36FEF42C719948F15EC6099FC6D980DFE2F3683951E696EDBD7D11FB2731341DBF7B707t8k2I" TargetMode="External"/><Relationship Id="rId158" Type="http://schemas.openxmlformats.org/officeDocument/2006/relationships/hyperlink" Target="consultantplus://offline/ref=4B477474E36FEF42C719948F15EC6099FC6D980DFE2F3683951E696EDBD7D11FB2731341DFF1tBk1I" TargetMode="External"/><Relationship Id="rId20" Type="http://schemas.openxmlformats.org/officeDocument/2006/relationships/hyperlink" Target="consultantplus://offline/ref=4B477474E36FEF42C719948F15EC6099FC6D980DFE2F3683951E696EDBD7D11FB2731341DBF6B50Dt8kDI" TargetMode="External"/><Relationship Id="rId41" Type="http://schemas.openxmlformats.org/officeDocument/2006/relationships/hyperlink" Target="consultantplus://offline/ref=4B477474E36FEF42C719948F15EC6099FC6D980DFE2F3683951E696EDBD7D11FB2731341DBF7B605t8kAI" TargetMode="External"/><Relationship Id="rId62" Type="http://schemas.openxmlformats.org/officeDocument/2006/relationships/hyperlink" Target="consultantplus://offline/ref=4B477474E36FEF42C719948F15EC6099FC6D980DFE2F3683951E696EDBD7D11FB2731341DBF6B707t8kAI" TargetMode="External"/><Relationship Id="rId83" Type="http://schemas.openxmlformats.org/officeDocument/2006/relationships/hyperlink" Target="consultantplus://offline/ref=4B477474E36FEF42C719948F15EC6099FC6D980DFE2F3683951E696EDBD7D11FB2731341DBF7B704t8k8I" TargetMode="External"/><Relationship Id="rId88" Type="http://schemas.openxmlformats.org/officeDocument/2006/relationships/hyperlink" Target="consultantplus://offline/ref=4B477474E36FEF42C719948F15EC6099FC6D980DFE2F3683951E696EDBD7D11FB2731343DAF4tBk6I" TargetMode="External"/><Relationship Id="rId111" Type="http://schemas.openxmlformats.org/officeDocument/2006/relationships/hyperlink" Target="consultantplus://offline/ref=4B477474E36FEF42C719948F15EC6099FC6D980DFE2F3683951E696EDBD7D11FB2731343DEF4tBk7I" TargetMode="External"/><Relationship Id="rId132" Type="http://schemas.openxmlformats.org/officeDocument/2006/relationships/hyperlink" Target="consultantplus://offline/ref=4B477474E36FEF42C719948F15EC6099FC6D980DFE2F3683951E696EDBD7D11FB2731344DFF4tBk4I" TargetMode="External"/><Relationship Id="rId153" Type="http://schemas.openxmlformats.org/officeDocument/2006/relationships/hyperlink" Target="consultantplus://offline/ref=4B477474E36FEF42C719948F15EC6099FC6D980DFE2F3683951E696EDBD7D11FB2731346DFtFk1I" TargetMode="External"/><Relationship Id="rId174" Type="http://schemas.openxmlformats.org/officeDocument/2006/relationships/hyperlink" Target="consultantplus://offline/ref=4B477474E36FEF42C719948F15EC6099FC6D9906FC293683951E696EDBD7D11FB2731341DBF7B605t8kCI" TargetMode="External"/><Relationship Id="rId179" Type="http://schemas.openxmlformats.org/officeDocument/2006/relationships/hyperlink" Target="consultantplus://offline/ref=4B477474E36FEF42C719948F15EC6099FC6D9906FC293683951E696EDBD7D11FB2731341DBF7B606t8k9I" TargetMode="External"/><Relationship Id="rId195" Type="http://schemas.openxmlformats.org/officeDocument/2006/relationships/hyperlink" Target="consultantplus://offline/ref=4B477474E36FEF42C719948F15EC6099FC6D9906FC293683951E696EDBD7D11FB2731346DCF0tBkDI" TargetMode="External"/><Relationship Id="rId209" Type="http://schemas.openxmlformats.org/officeDocument/2006/relationships/hyperlink" Target="consultantplus://offline/ref=4B477474E36FEF42C719948F15EC6099FC6D9906FC2E3683951E696EDBD7D11FB2731341DBF6B50Ct8kBI" TargetMode="External"/><Relationship Id="rId190" Type="http://schemas.openxmlformats.org/officeDocument/2006/relationships/hyperlink" Target="consultantplus://offline/ref=4B477474E36FEF42C719948F15EC6099FC6D9906FC293683951E696EDBD7D11FB2731346DCF0tBkDI" TargetMode="External"/><Relationship Id="rId204" Type="http://schemas.openxmlformats.org/officeDocument/2006/relationships/hyperlink" Target="consultantplus://offline/ref=4B477474E36FEF42C719948F15EC6099FC6D980DFF283683951E696EDBD7D11FB2731341DBF6B507t8kCI" TargetMode="External"/><Relationship Id="rId220" Type="http://schemas.openxmlformats.org/officeDocument/2006/relationships/hyperlink" Target="consultantplus://offline/ref=4B477474E36FEF42C719948F15EC6099FC6D9906FC2E3683951E696EDBD7D11FB2731341DBF4BD04t8kBI" TargetMode="External"/><Relationship Id="rId225" Type="http://schemas.openxmlformats.org/officeDocument/2006/relationships/hyperlink" Target="consultantplus://offline/ref=4B477474E36FEF42C719948F15EC6099FC6D9906FC2E3683951E696EDBD7D11FB2731342D8F4tBkCI" TargetMode="External"/><Relationship Id="rId15" Type="http://schemas.openxmlformats.org/officeDocument/2006/relationships/hyperlink" Target="consultantplus://offline/ref=4B477474E36FEF42C719948F15EC6099FC6D980DFE2F3683951E696EDBD7D11FB2731341DBF7B403t8k8I" TargetMode="External"/><Relationship Id="rId36" Type="http://schemas.openxmlformats.org/officeDocument/2006/relationships/hyperlink" Target="consultantplus://offline/ref=4B477474E36FEF42C719948F15EC6099FC6D980DFE2F3683951E696EDBD7D11FB2731342DAtFk0I" TargetMode="External"/><Relationship Id="rId57" Type="http://schemas.openxmlformats.org/officeDocument/2006/relationships/hyperlink" Target="consultantplus://offline/ref=4B477474E36FEF42C719948F15EC6099FC6D980DFE2F3683951E696EDBD7D11FB2731341DBF7B704t8k8I" TargetMode="External"/><Relationship Id="rId106" Type="http://schemas.openxmlformats.org/officeDocument/2006/relationships/hyperlink" Target="consultantplus://offline/ref=4B477474E36FEF42C719948F15EC6099FC6D980DFE2F3683951E696EDBD7D11FB2731343DAF4tBk3I" TargetMode="External"/><Relationship Id="rId127" Type="http://schemas.openxmlformats.org/officeDocument/2006/relationships/hyperlink" Target="consultantplus://offline/ref=4B477474E36FEF42C719948F15EC6099FC6D980DFE2F3683951E696EDBD7D11FB2731344DFF6tBk1I" TargetMode="External"/><Relationship Id="rId10" Type="http://schemas.openxmlformats.org/officeDocument/2006/relationships/hyperlink" Target="consultantplus://offline/ref=4B477474E36FEF42C719948F15EC6099FC6D980DFE2F3683951E696EDBD7D11FB2731341DBF6B50Dt8kCI" TargetMode="External"/><Relationship Id="rId31" Type="http://schemas.openxmlformats.org/officeDocument/2006/relationships/hyperlink" Target="consultantplus://offline/ref=4B477474E36FEF42C719948F15EC6099FC6D980DFE2F3683951E696EDBD7D11FB2731343D9F3tBkDI" TargetMode="External"/><Relationship Id="rId52" Type="http://schemas.openxmlformats.org/officeDocument/2006/relationships/hyperlink" Target="consultantplus://offline/ref=4B477474E36FEF42C719948F15EC6099FC6D980DFE2F3683951E696EDBD7D11FB2731343D9F3tBk3I" TargetMode="External"/><Relationship Id="rId73" Type="http://schemas.openxmlformats.org/officeDocument/2006/relationships/hyperlink" Target="consultantplus://offline/ref=4B477474E36FEF42C719948F15EC6099FC6D980DFE2F3683951E696EDBD7D11FB2731341DBF6B50Dt8kDI" TargetMode="External"/><Relationship Id="rId78" Type="http://schemas.openxmlformats.org/officeDocument/2006/relationships/hyperlink" Target="consultantplus://offline/ref=4B477474E36FEF42C719948F15EC6099FC6D980DFE2F3683951E696EDBD7D11FB2731341DBF7B704t8k3I" TargetMode="External"/><Relationship Id="rId94" Type="http://schemas.openxmlformats.org/officeDocument/2006/relationships/hyperlink" Target="consultantplus://offline/ref=4B477474E36FEF42C719948F15EC6099FC6D980DFE2F3683951E696EDBD7D11FB2731341DBF6B50Dt8kCI" TargetMode="External"/><Relationship Id="rId99" Type="http://schemas.openxmlformats.org/officeDocument/2006/relationships/hyperlink" Target="consultantplus://offline/ref=4B477474E36FEF42C719948F15EC6099FC6D980DFE2F3683951E696EDBD7D11FB2731342DBF4tBk7I" TargetMode="External"/><Relationship Id="rId101" Type="http://schemas.openxmlformats.org/officeDocument/2006/relationships/hyperlink" Target="consultantplus://offline/ref=4B477474E36FEF42C719948F15EC6099FF669A03F02B3683951E696EDBD7D11FB2731341DBF6B506t8kEI" TargetMode="External"/><Relationship Id="rId122" Type="http://schemas.openxmlformats.org/officeDocument/2006/relationships/hyperlink" Target="consultantplus://offline/ref=4B477474E36FEF42C719948F15EC6099FC6D980DFF2F3683951E696EDBD7D11FB2731341DBF4BC0Ct8k2I" TargetMode="External"/><Relationship Id="rId143" Type="http://schemas.openxmlformats.org/officeDocument/2006/relationships/hyperlink" Target="consultantplus://offline/ref=4B477474E36FEF42C719948F15EC6099FC6D980DFE2F3683951E696EDBD7D11FB2731341DBF6B707t8kAI" TargetMode="External"/><Relationship Id="rId148" Type="http://schemas.openxmlformats.org/officeDocument/2006/relationships/hyperlink" Target="consultantplus://offline/ref=4B477474E36FEF42C719948F15EC6099FC6D980DFE2F3683951E696EDBD7D11FB2731343DDtFk6I" TargetMode="External"/><Relationship Id="rId164" Type="http://schemas.openxmlformats.org/officeDocument/2006/relationships/hyperlink" Target="consultantplus://offline/ref=4B477474E36FEF42C719948F15EC6099FF679A01FB256B899D47656CtDkCI" TargetMode="External"/><Relationship Id="rId169" Type="http://schemas.openxmlformats.org/officeDocument/2006/relationships/hyperlink" Target="consultantplus://offline/ref=4B477474E36FEF42C719948F15EC6099FC6D9906FC293683951E696EDBD7D11FB2731346DCF0tBkDI" TargetMode="External"/><Relationship Id="rId185" Type="http://schemas.openxmlformats.org/officeDocument/2006/relationships/hyperlink" Target="consultantplus://offline/ref=4B477474E36FEF42C719948F15EC6099FC649C0DF12F3683951E696EDBD7D11FB2731341DBF6B50Ct8k9I" TargetMode="External"/><Relationship Id="rId4" Type="http://schemas.openxmlformats.org/officeDocument/2006/relationships/webSettings" Target="webSettings.xml"/><Relationship Id="rId9" Type="http://schemas.openxmlformats.org/officeDocument/2006/relationships/hyperlink" Target="consultantplus://offline/ref=4B477474E36FEF42C719948F15EC6099FC6D980DFE2F3683951E696EDBD7D11FB2731341D9FFtBkCI" TargetMode="External"/><Relationship Id="rId180" Type="http://schemas.openxmlformats.org/officeDocument/2006/relationships/hyperlink" Target="consultantplus://offline/ref=4B477474E36FEF42C719948F15EC6099FC6D9906FC293683951E696EDBD7D11FB2731346DCF0tBkDI" TargetMode="External"/><Relationship Id="rId210" Type="http://schemas.openxmlformats.org/officeDocument/2006/relationships/hyperlink" Target="consultantplus://offline/ref=4B477474E36FEF42C719948F15EC6099FC6D9906FC2E3683951E696EDBD7D11FB2731341DBF6B50Ct8k9I" TargetMode="External"/><Relationship Id="rId215" Type="http://schemas.openxmlformats.org/officeDocument/2006/relationships/hyperlink" Target="consultantplus://offline/ref=4B477474E36FEF42C719948F15EC6099FC6D9906FC2E3683951E696EDBD7D11FB2731341DBF4B20Dt8k9I" TargetMode="External"/><Relationship Id="rId26" Type="http://schemas.openxmlformats.org/officeDocument/2006/relationships/hyperlink" Target="consultantplus://offline/ref=4B477474E36FEF42C719948F15EC6099FC6D980DFE2F3683951E696EDBD7D11FB2731341DBF7B40Ct8kFI" TargetMode="External"/><Relationship Id="rId231" Type="http://schemas.openxmlformats.org/officeDocument/2006/relationships/theme" Target="theme/theme1.xml"/><Relationship Id="rId47" Type="http://schemas.openxmlformats.org/officeDocument/2006/relationships/hyperlink" Target="consultantplus://offline/ref=4B477474E36FEF42C719948F15EC6099FC6D980DFE2F3683951E696EDBD7D11FB2731342D8F3tBkCI" TargetMode="External"/><Relationship Id="rId68" Type="http://schemas.openxmlformats.org/officeDocument/2006/relationships/hyperlink" Target="consultantplus://offline/ref=4B477474E36FEF42C719948F15EC6099FC6D980DFE2F3683951E696EDBD7D11FB2731341DBF6B50Dt8kCI" TargetMode="External"/><Relationship Id="rId89" Type="http://schemas.openxmlformats.org/officeDocument/2006/relationships/hyperlink" Target="consultantplus://offline/ref=4B477474E36FEF42C719948F15EC6099FC6D980DFE2F3683951E696EDBD7D11FB2731342DAtFk0I" TargetMode="External"/><Relationship Id="rId112" Type="http://schemas.openxmlformats.org/officeDocument/2006/relationships/hyperlink" Target="consultantplus://offline/ref=4B477474E36FEF42C719948F15EC6099FC6D980DFE2F3683951E696EDBD7D11FB2731341DBF6B50Dt8kCI" TargetMode="External"/><Relationship Id="rId133" Type="http://schemas.openxmlformats.org/officeDocument/2006/relationships/hyperlink" Target="consultantplus://offline/ref=4B477474E36FEF42C719948F15EC6099FC6D9D00F1263683951E696EDBD7D11FB2731341DBF6B707t8kBI" TargetMode="External"/><Relationship Id="rId154" Type="http://schemas.openxmlformats.org/officeDocument/2006/relationships/hyperlink" Target="consultantplus://offline/ref=4B477474E36FEF42C719948F15EC6099FC6D980DFE2F3683951E696EDBD7D11FB2731345DBtFk5I" TargetMode="External"/><Relationship Id="rId175" Type="http://schemas.openxmlformats.org/officeDocument/2006/relationships/hyperlink" Target="consultantplus://offline/ref=4B477474E36FEF42C719948F15EC6099FC6D9906FC293683951E696EDBD7D11FB2731346DCF0tBkDI" TargetMode="External"/><Relationship Id="rId196" Type="http://schemas.openxmlformats.org/officeDocument/2006/relationships/hyperlink" Target="consultantplus://offline/ref=4B477474E36FEF42C719948F15EC6099FC6D9906FC293683951E696EDBD7D11FB2731341DBF7B605t8kFI" TargetMode="External"/><Relationship Id="rId200" Type="http://schemas.openxmlformats.org/officeDocument/2006/relationships/hyperlink" Target="consultantplus://offline/ref=4B477474E36FEF42C719948F15EC6099FC6D9906FC293683951E696EDBD7D11FB2731346DCF0tBkDI" TargetMode="External"/><Relationship Id="rId16" Type="http://schemas.openxmlformats.org/officeDocument/2006/relationships/hyperlink" Target="consultantplus://offline/ref=4B477474E36FEF42C719948F15EC6099FC6D980DFE2F3683951E696EDBD7D11FB2731342D8F7tBk0I" TargetMode="External"/><Relationship Id="rId221" Type="http://schemas.openxmlformats.org/officeDocument/2006/relationships/hyperlink" Target="consultantplus://offline/ref=4B477474E36FEF42C719948F15EC6099FC6D9906FC2E3683951E696EDBD7D11FB2731341DBF4BD04t8kBI" TargetMode="External"/><Relationship Id="rId37" Type="http://schemas.openxmlformats.org/officeDocument/2006/relationships/hyperlink" Target="consultantplus://offline/ref=4B477474E36FEF42C719948F15EC6099FC6D980DFE2F3683951E696EDBD7D11FB2731342D9FFtBk0I" TargetMode="External"/><Relationship Id="rId58" Type="http://schemas.openxmlformats.org/officeDocument/2006/relationships/hyperlink" Target="consultantplus://offline/ref=4B477474E36FEF42C719948F15EC6099FC6D980DFE2F3683951E696EDBD7D11FB2731343D9F5tBk6I" TargetMode="External"/><Relationship Id="rId79" Type="http://schemas.openxmlformats.org/officeDocument/2006/relationships/hyperlink" Target="consultantplus://offline/ref=4B477474E36FEF42C719948F15EC6099FC6D980DFE2F3683951E696EDBD7D11FB2731341DBF6BC00t8kCI" TargetMode="External"/><Relationship Id="rId102" Type="http://schemas.openxmlformats.org/officeDocument/2006/relationships/hyperlink" Target="consultantplus://offline/ref=4B477474E36FEF42C719948F15EC6099FC6D980DFE2F3683951E696EDBD7D11FB2731341DBF6B50Dt8kCI" TargetMode="External"/><Relationship Id="rId123" Type="http://schemas.openxmlformats.org/officeDocument/2006/relationships/hyperlink" Target="consultantplus://offline/ref=4B477474E36FEF42C719948F15EC6099FC6D980DFE2F3683951E696EDBD7D11FB2731344DFF7tBk0I" TargetMode="External"/><Relationship Id="rId144" Type="http://schemas.openxmlformats.org/officeDocument/2006/relationships/hyperlink" Target="consultantplus://offline/ref=4B477474E36FEF42C719948F15EC6099FC6D9A06FD273683951E696EDBD7D11FB2731341DBF7B307t8kEI" TargetMode="External"/><Relationship Id="rId90" Type="http://schemas.openxmlformats.org/officeDocument/2006/relationships/hyperlink" Target="consultantplus://offline/ref=4B477474E36FEF42C719948F15EC6099FC6D980DFE2F3683951E696EDBD7D11FB2731343DAF7tBk1I" TargetMode="External"/><Relationship Id="rId165" Type="http://schemas.openxmlformats.org/officeDocument/2006/relationships/hyperlink" Target="consultantplus://offline/ref=4B477474E36FEF42C719948F15EC6099FC6D980DFE2F3683951E696EDBD7D11FB2731341DBF6B707t8kAI" TargetMode="External"/><Relationship Id="rId186" Type="http://schemas.openxmlformats.org/officeDocument/2006/relationships/hyperlink" Target="consultantplus://offline/ref=4B477474E36FEF42C719948F15EC6099FC6D9906FC293683951E696EDBD7D11FB2731346DCF0tBkDI" TargetMode="External"/><Relationship Id="rId211" Type="http://schemas.openxmlformats.org/officeDocument/2006/relationships/hyperlink" Target="consultantplus://offline/ref=4B477474E36FEF42C719948F15EC6099FC6D980DFE2F3683951E696EDBtDk7I" TargetMode="External"/><Relationship Id="rId27" Type="http://schemas.openxmlformats.org/officeDocument/2006/relationships/hyperlink" Target="consultantplus://offline/ref=4B477474E36FEF42C719948F15EC6099FC6D980DFE2F3683951E696EDBD7D11FB2731341DBF6B50Dt8kCI" TargetMode="External"/><Relationship Id="rId48" Type="http://schemas.openxmlformats.org/officeDocument/2006/relationships/hyperlink" Target="consultantplus://offline/ref=4B477474E36FEF42C719948F15EC6099FC6D980DFE2F3683951E696EDBD7D11FB2731342DBF4tBk3I" TargetMode="External"/><Relationship Id="rId69" Type="http://schemas.openxmlformats.org/officeDocument/2006/relationships/hyperlink" Target="consultantplus://offline/ref=4B477474E36FEF42C719948F15EC6099FC6D980DFE2F3683951E696EDBD7D11FB2731341DBF7B605t8kAI" TargetMode="External"/><Relationship Id="rId113" Type="http://schemas.openxmlformats.org/officeDocument/2006/relationships/hyperlink" Target="consultantplus://offline/ref=4B477474E36FEF42C719948F15EC6099FC6D980DFE2F3683951E696EDBD7D11FB2731341DBF6B50Dt8kDI" TargetMode="External"/><Relationship Id="rId134" Type="http://schemas.openxmlformats.org/officeDocument/2006/relationships/hyperlink" Target="consultantplus://offline/ref=4B477474E36FEF42C719948F15EC6099FC6D980DFE2F3683951E696EDBD7D11FB2731341DBF7B707t8kDI" TargetMode="External"/><Relationship Id="rId80" Type="http://schemas.openxmlformats.org/officeDocument/2006/relationships/hyperlink" Target="consultantplus://offline/ref=4B477474E36FEF42C719948F15EC6099FC6D980DFE2F3683951E696EDBD7D11FB2731341DBF6B50Dt8kDI" TargetMode="External"/><Relationship Id="rId155" Type="http://schemas.openxmlformats.org/officeDocument/2006/relationships/hyperlink" Target="consultantplus://offline/ref=4B477474E36FEF42C719948F15EC6099FC6D980DFE2F3683951E696EDBD7D11FB2731341DBF6B404t8k9I" TargetMode="External"/><Relationship Id="rId176" Type="http://schemas.openxmlformats.org/officeDocument/2006/relationships/hyperlink" Target="consultantplus://offline/ref=4B477474E36FEF42C719948F15EC6099FC6D9906FC293683951E696EDBD7D11FB2731341DBF7B605t8kFI" TargetMode="External"/><Relationship Id="rId197" Type="http://schemas.openxmlformats.org/officeDocument/2006/relationships/hyperlink" Target="consultantplus://offline/ref=4B477474E36FEF42C719948F15EC6099FC6D9906FC293683951E696EDBD7D11FB2731341DBF7B607t8kFI" TargetMode="External"/><Relationship Id="rId201" Type="http://schemas.openxmlformats.org/officeDocument/2006/relationships/hyperlink" Target="consultantplus://offline/ref=4B477474E36FEF42C719948F15EC6099FC6D9906FC293683951E696EDBD7D11FB2731341DBF7B605t8kFI" TargetMode="External"/><Relationship Id="rId222" Type="http://schemas.openxmlformats.org/officeDocument/2006/relationships/hyperlink" Target="consultantplus://offline/ref=4B477474E36FEF42C719948F15EC6099FC6D980DFE2F3683951E696EDBtDk7I" TargetMode="External"/><Relationship Id="rId17" Type="http://schemas.openxmlformats.org/officeDocument/2006/relationships/hyperlink" Target="consultantplus://offline/ref=4B477474E36FEF42C719948F15EC6099FC6D980DFE2F3683951E696EDBD7D11FB2731341DBF6B50Dt8kCI" TargetMode="External"/><Relationship Id="rId38" Type="http://schemas.openxmlformats.org/officeDocument/2006/relationships/hyperlink" Target="consultantplus://offline/ref=4B477474E36FEF42C719948F15EC6099FC6D980DFE2F3683951E696EDBD7D11FB2731341DBF6B707t8kAI" TargetMode="External"/><Relationship Id="rId59" Type="http://schemas.openxmlformats.org/officeDocument/2006/relationships/hyperlink" Target="consultantplus://offline/ref=4B477474E36FEF42C719948F15EC6099FC6D980DFE2F3683951E696EDBD7D11FB2731343DAF4tBk3I" TargetMode="External"/><Relationship Id="rId103" Type="http://schemas.openxmlformats.org/officeDocument/2006/relationships/hyperlink" Target="consultantplus://offline/ref=4B477474E36FEF42C719948F15EC6099FC6D980DFE2F3683951E696EDBD7D11FB2731341DBF6B50Dt8kDI" TargetMode="External"/><Relationship Id="rId124" Type="http://schemas.openxmlformats.org/officeDocument/2006/relationships/hyperlink" Target="consultantplus://offline/ref=4B477474E36FEF42C719948F15EC6099FC6D980DFF2F3683951E696EDBD7D11FB2731341DBF4BC0Ct8k2I" TargetMode="External"/><Relationship Id="rId70" Type="http://schemas.openxmlformats.org/officeDocument/2006/relationships/hyperlink" Target="consultantplus://offline/ref=4B477474E36FEF42C719948F15EC6099FC6D980DFE2F3683951E696EDBD7D11FB2731341DBF6B50Dt8kDI" TargetMode="External"/><Relationship Id="rId91" Type="http://schemas.openxmlformats.org/officeDocument/2006/relationships/hyperlink" Target="consultantplus://offline/ref=4B477474E36FEF42C719948F15EC6099FC6D980DFE2F3683951E696EDBD7D11FB2731341DBF6B50Dt8kDI" TargetMode="External"/><Relationship Id="rId145" Type="http://schemas.openxmlformats.org/officeDocument/2006/relationships/hyperlink" Target="consultantplus://offline/ref=4B477474E36FEF42C719948F15EC6099FC6D980DFE2F3683951E696EDBD7D11FB2731341DBF6B404t8k9I" TargetMode="External"/><Relationship Id="rId166" Type="http://schemas.openxmlformats.org/officeDocument/2006/relationships/hyperlink" Target="consultantplus://offline/ref=4B477474E36FEF42C719948F15EC6099FC6D980DFE2F3683951E696EDBD7D11FB2731341DFF1tBk5I" TargetMode="External"/><Relationship Id="rId187" Type="http://schemas.openxmlformats.org/officeDocument/2006/relationships/hyperlink" Target="consultantplus://offline/ref=4B477474E36FEF42C719948F15EC6099FC6D9906FC293683951E696EDBD7D11FB2731341DBF7B605t8kFI" TargetMode="External"/><Relationship Id="rId1" Type="http://schemas.openxmlformats.org/officeDocument/2006/relationships/styles" Target="styles.xml"/><Relationship Id="rId212" Type="http://schemas.openxmlformats.org/officeDocument/2006/relationships/hyperlink" Target="consultantplus://offline/ref=4B477474E36FEF42C719948F15EC6099FC6D9906FC2E3683951E696EDBD7D11FB2731341DBF4B20Ct8kCI" TargetMode="External"/><Relationship Id="rId28" Type="http://schemas.openxmlformats.org/officeDocument/2006/relationships/hyperlink" Target="consultantplus://offline/ref=4B477474E36FEF42C719948F15EC6099FC6D980DFE2F3683951E696EDBD7D11FB2731341DBF7B605t8kAI" TargetMode="External"/><Relationship Id="rId49" Type="http://schemas.openxmlformats.org/officeDocument/2006/relationships/hyperlink" Target="consultantplus://offline/ref=4B477474E36FEF42C719948F15EC6099FC6D980DFE2F3683951E696EDBD7D11FB2731343D9F0tBk4I" TargetMode="External"/><Relationship Id="rId114" Type="http://schemas.openxmlformats.org/officeDocument/2006/relationships/hyperlink" Target="consultantplus://offline/ref=4B477474E36FEF42C719948F15EC6099FC6D980DFE2F3683951E696EDBD7D11FB2731341DBF7B605t8kAI" TargetMode="External"/><Relationship Id="rId60" Type="http://schemas.openxmlformats.org/officeDocument/2006/relationships/hyperlink" Target="consultantplus://offline/ref=4B477474E36FEF42C719948F15EC6099FC6D980DFE2F3683951E696EDBD7D11FB2731341DBF6B707t8kAI" TargetMode="External"/><Relationship Id="rId81" Type="http://schemas.openxmlformats.org/officeDocument/2006/relationships/hyperlink" Target="consultantplus://offline/ref=4B477474E36FEF42C719948F15EC6099FC6D980DFE2F3683951E696EDBD7D11FB2731341DBF7B705t8kEI" TargetMode="External"/><Relationship Id="rId135" Type="http://schemas.openxmlformats.org/officeDocument/2006/relationships/hyperlink" Target="consultantplus://offline/ref=4B477474E36FEF42C719948F15EC6099FC6D980DFE2F3683951E696EDBD7D11FB2731343DCFFtBk4I" TargetMode="External"/><Relationship Id="rId156" Type="http://schemas.openxmlformats.org/officeDocument/2006/relationships/hyperlink" Target="consultantplus://offline/ref=4B477474E36FEF42C719948F15EC6099FC6D980DFE2F3683951E696EDBD7D11FB2731341DBF7B701t8kDI" TargetMode="External"/><Relationship Id="rId177" Type="http://schemas.openxmlformats.org/officeDocument/2006/relationships/hyperlink" Target="consultantplus://offline/ref=4B477474E36FEF42C719948F15EC6099FC6D9906FC293683951E696EDBD7D11FB2731341DBF7B605t8k3I" TargetMode="External"/><Relationship Id="rId198" Type="http://schemas.openxmlformats.org/officeDocument/2006/relationships/hyperlink" Target="consultantplus://offline/ref=4B477474E36FEF42C719948F15EC6099FC6D9906FC293683951E696EDBD7D11FB2731346D2F1tBk7I" TargetMode="External"/><Relationship Id="rId202" Type="http://schemas.openxmlformats.org/officeDocument/2006/relationships/hyperlink" Target="consultantplus://offline/ref=4B477474E36FEF42C719948F15EC6099FC6D9906FC293683951E696EDBD7D11FB2731346D2F0tBk2I" TargetMode="External"/><Relationship Id="rId223" Type="http://schemas.openxmlformats.org/officeDocument/2006/relationships/hyperlink" Target="consultantplus://offline/ref=4B477474E36FEF42C719948F15EC6099FC6D9906FC2E3683951E696EDBD7D11FB2731341DBF4BD04t8k2I" TargetMode="External"/><Relationship Id="rId18" Type="http://schemas.openxmlformats.org/officeDocument/2006/relationships/hyperlink" Target="consultantplus://offline/ref=4B477474E36FEF42C719948F15EC6099FC6D980DFE2F3683951E696EDBD7D11FB2731341DBF7B605t8kAI" TargetMode="External"/><Relationship Id="rId39" Type="http://schemas.openxmlformats.org/officeDocument/2006/relationships/hyperlink" Target="consultantplus://offline/ref=4B477474E36FEF42C719948F15EC6099FC6D980DFE2F3683951E696EDBD7D11FB2731341DBF6B50Dt8kCI" TargetMode="External"/><Relationship Id="rId50" Type="http://schemas.openxmlformats.org/officeDocument/2006/relationships/hyperlink" Target="consultantplus://offline/ref=4B477474E36FEF42C719948F15EC6099FC6D980DFE2F3683951E696EDBD7D11FB2731344DFF7tBk7I" TargetMode="External"/><Relationship Id="rId104" Type="http://schemas.openxmlformats.org/officeDocument/2006/relationships/hyperlink" Target="consultantplus://offline/ref=4B477474E36FEF42C719948F15EC6099FC6D980DFE2F3683951E696EDBD7D11FB2731341DBF7B605t8kAI" TargetMode="External"/><Relationship Id="rId125" Type="http://schemas.openxmlformats.org/officeDocument/2006/relationships/hyperlink" Target="consultantplus://offline/ref=4B477474E36FEF42C719948F15EC6099FC6D980DFE2F3683951E696EDBD7D11FB2731344DFF7tBkDI" TargetMode="External"/><Relationship Id="rId146" Type="http://schemas.openxmlformats.org/officeDocument/2006/relationships/hyperlink" Target="consultantplus://offline/ref=4B477474E36FEF42C719948F15EC6099FC6D980DFE2F3683951E696EDBD7D11FB2731341DBF6B707t8kAI" TargetMode="External"/><Relationship Id="rId167" Type="http://schemas.openxmlformats.org/officeDocument/2006/relationships/hyperlink" Target="consultantplus://offline/ref=4B477474E36FEF42C719948F15EC6099FC6D980DFE2F3683951E696EDBD7D11FB2731341DFF3tBk3I" TargetMode="External"/><Relationship Id="rId188" Type="http://schemas.openxmlformats.org/officeDocument/2006/relationships/hyperlink" Target="consultantplus://offline/ref=4B477474E36FEF42C719948F15EC6099FC6D9906FC293683951E696EDBD7D11FB2731341DBF7B606t8kDI" TargetMode="External"/><Relationship Id="rId71" Type="http://schemas.openxmlformats.org/officeDocument/2006/relationships/hyperlink" Target="consultantplus://offline/ref=4B477474E36FEF42C719948F15EC6099FC6D980DFE2F3683951E696EDBD7D11FB2731341DBF6B707t8kAI" TargetMode="External"/><Relationship Id="rId92" Type="http://schemas.openxmlformats.org/officeDocument/2006/relationships/hyperlink" Target="consultantplus://offline/ref=4B477474E36FEF42C719948F15EC6099FC6D980DFF2F3683951E696EDBD7D11FB2731349DCF0tBkCI" TargetMode="External"/><Relationship Id="rId213" Type="http://schemas.openxmlformats.org/officeDocument/2006/relationships/hyperlink" Target="consultantplus://offline/ref=4B477474E36FEF42C719948F15EC6099FC6D9906FC2E3683951E696EDBD7D11FB2731341DBF4B20Dt8k8I" TargetMode="External"/><Relationship Id="rId2" Type="http://schemas.microsoft.com/office/2007/relationships/stylesWithEffects" Target="stylesWithEffects.xml"/><Relationship Id="rId29" Type="http://schemas.openxmlformats.org/officeDocument/2006/relationships/hyperlink" Target="consultantplus://offline/ref=4B477474E36FEF42C719948F15EC6099FC6D980DFE2F3683951E696EDBD7D11FB2731341DBF7B403t8k2I" TargetMode="External"/><Relationship Id="rId40" Type="http://schemas.openxmlformats.org/officeDocument/2006/relationships/hyperlink" Target="consultantplus://offline/ref=4B477474E36FEF42C719948F15EC6099FC6D980DFE2F3683951E696EDBD7D11FB2731341DBF6B50Dt8kDI" TargetMode="External"/><Relationship Id="rId115" Type="http://schemas.openxmlformats.org/officeDocument/2006/relationships/hyperlink" Target="consultantplus://offline/ref=4B477474E36FEF42C719948F15EC6099FC6D980DFE2F3683951E696EDBD7D11FB2731344DFF4tBk1I" TargetMode="External"/><Relationship Id="rId136" Type="http://schemas.openxmlformats.org/officeDocument/2006/relationships/hyperlink" Target="consultantplus://offline/ref=4B477474E36FEF42C719948F15EC6099FC6D980DFE2F3683951E696EDBD7D11FB2731341DBF6B404t8k9I" TargetMode="External"/><Relationship Id="rId157" Type="http://schemas.openxmlformats.org/officeDocument/2006/relationships/hyperlink" Target="consultantplus://offline/ref=4B477474E36FEF42C719948F15EC6099FC6D980DFE2F3683951E696EDBD7D11FB2731341DBF6B404t8k9I" TargetMode="External"/><Relationship Id="rId178" Type="http://schemas.openxmlformats.org/officeDocument/2006/relationships/hyperlink" Target="consultantplus://offline/ref=4B477474E36FEF42C719948F15EC6099FC6D9906FC293683951E696EDBD7D11FB2731342DFtFk6I" TargetMode="External"/><Relationship Id="rId61" Type="http://schemas.openxmlformats.org/officeDocument/2006/relationships/hyperlink" Target="consultantplus://offline/ref=4B477474E36FEF42C719948F15EC6099FC6D980DFF2F3683951E696EDBD7D11FB2731341DAFEB5t0k0I" TargetMode="External"/><Relationship Id="rId82" Type="http://schemas.openxmlformats.org/officeDocument/2006/relationships/hyperlink" Target="consultantplus://offline/ref=4B477474E36FEF42C719948F15EC6099FC6D980DFE2F3683951E696EDBD7D11FB2731346DDtFk7I" TargetMode="External"/><Relationship Id="rId199" Type="http://schemas.openxmlformats.org/officeDocument/2006/relationships/hyperlink" Target="consultantplus://offline/ref=4B477474E36FEF42C719948F15EC6099FC6D980DFF283683951E696EDBD7D11FB2731341DBF6B507t8kCI" TargetMode="External"/><Relationship Id="rId203" Type="http://schemas.openxmlformats.org/officeDocument/2006/relationships/hyperlink" Target="consultantplus://offline/ref=4B477474E36FEF42C719948F15EC6099FC6D9906FC293683951E696EDBD7D11FB2731346D2F1tBk7I" TargetMode="External"/><Relationship Id="rId19" Type="http://schemas.openxmlformats.org/officeDocument/2006/relationships/hyperlink" Target="consultantplus://offline/ref=4B477474E36FEF42C719948F15EC6099FC6D980DFE2F3683951E696EDBD7D11FB2731341DBF6B50Dt8kCI" TargetMode="External"/><Relationship Id="rId224" Type="http://schemas.openxmlformats.org/officeDocument/2006/relationships/hyperlink" Target="consultantplus://offline/ref=4B477474E36FEF42C719948F15EC6099FC6D9906FC2E3683951E696EDBD7D11FB2731342D8F4tBk1I" TargetMode="External"/><Relationship Id="rId30" Type="http://schemas.openxmlformats.org/officeDocument/2006/relationships/hyperlink" Target="consultantplus://offline/ref=4B477474E36FEF42C719948F15EC6099FC6D980DFE2F3683951E696EDBD7D11FB2731342DBF4tBk7I" TargetMode="External"/><Relationship Id="rId105" Type="http://schemas.openxmlformats.org/officeDocument/2006/relationships/hyperlink" Target="consultantplus://offline/ref=4B477474E36FEF42C719948F15EC6099FC6D980DFE2F3683951E696EDBD7D11FB2731342DBF4tBk3I" TargetMode="External"/><Relationship Id="rId126" Type="http://schemas.openxmlformats.org/officeDocument/2006/relationships/hyperlink" Target="consultantplus://offline/ref=4B477474E36FEF42C719948F15EC6099FC6D980DFF2F3683951E696EDBD7D11FB2731341DBF4BC0Ct8k2I" TargetMode="External"/><Relationship Id="rId147" Type="http://schemas.openxmlformats.org/officeDocument/2006/relationships/hyperlink" Target="consultantplus://offline/ref=4B477474E36FEF42C719948F15EC6099FC6D980DFE2F3683951E696EDBD7D11FB2731341DBF7B700t8k2I" TargetMode="External"/><Relationship Id="rId168" Type="http://schemas.openxmlformats.org/officeDocument/2006/relationships/hyperlink" Target="consultantplus://offline/ref=4B477474E36FEF42C719948F15EC6099FC6D9906FC293683951E696EDBD7D11FB2731341DFF0tBk4I" TargetMode="External"/><Relationship Id="rId51" Type="http://schemas.openxmlformats.org/officeDocument/2006/relationships/hyperlink" Target="consultantplus://offline/ref=4B477474E36FEF42C719948F15EC6099FC6D980DFE2F3683951E696EDBD7D11FB2731344DFF7tBkDI" TargetMode="External"/><Relationship Id="rId72" Type="http://schemas.openxmlformats.org/officeDocument/2006/relationships/hyperlink" Target="consultantplus://offline/ref=4B477474E36FEF42C719948F15EC6099FC6D980DFE2F3683951E696EDBD7D11FB2731342DAtFk0I" TargetMode="External"/><Relationship Id="rId93" Type="http://schemas.openxmlformats.org/officeDocument/2006/relationships/hyperlink" Target="consultantplus://offline/ref=4B477474E36FEF42C719948F15EC6099FC6D980DFF2F3683951E696EDBD7D11FB2731347DAF1tBk2I" TargetMode="External"/><Relationship Id="rId189" Type="http://schemas.openxmlformats.org/officeDocument/2006/relationships/hyperlink" Target="consultantplus://offline/ref=4B477474E36FEF42C719948F15EC6099FC6D980DFE2F3683951E696EDBD7D11FB2731341DBF6B707t8kAI" TargetMode="External"/><Relationship Id="rId3" Type="http://schemas.openxmlformats.org/officeDocument/2006/relationships/settings" Target="settings.xml"/><Relationship Id="rId214" Type="http://schemas.openxmlformats.org/officeDocument/2006/relationships/hyperlink" Target="consultantplus://offline/ref=4B477474E36FEF42C719948F15EC6099FC6D9906FC2E3683951E696EDBD7D11FB2731341DBF4B20Dt8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2018-01-31T08:36:00Z</dcterms:created>
  <dcterms:modified xsi:type="dcterms:W3CDTF">2018-01-31T08:37:00Z</dcterms:modified>
</cp:coreProperties>
</file>