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ВЕЛИЧИНА</w:t>
      </w:r>
    </w:p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ПРОЖИТОЧНОГО МИНИМУМА ПО Г. МОСКВЕ</w:t>
      </w:r>
    </w:p>
    <w:tbl>
      <w:tblPr>
        <w:tblW w:w="0" w:type="auto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3"/>
        <w:gridCol w:w="1417"/>
        <w:gridCol w:w="1843"/>
        <w:gridCol w:w="1418"/>
        <w:gridCol w:w="1134"/>
        <w:gridCol w:w="2490"/>
      </w:tblGrid>
      <w:tr w:rsidR="000F3B84" w:rsidTr="00880776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Период,</w:t>
            </w:r>
          </w:p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который исчислена</w:t>
            </w:r>
          </w:p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</w:t>
            </w:r>
          </w:p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прожиточного минимума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прожиточного минимума (в руб.)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Нормативный акт,</w:t>
            </w:r>
          </w:p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установивший</w:t>
            </w:r>
          </w:p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величину</w:t>
            </w:r>
          </w:p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прожиточного</w:t>
            </w:r>
          </w:p>
          <w:p w:rsidR="000F3B84" w:rsidRDefault="000F3B84" w:rsidP="000F3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минимума</w:t>
            </w:r>
          </w:p>
        </w:tc>
      </w:tr>
      <w:tr w:rsidR="000F3B84" w:rsidTr="00880776">
        <w:trPr>
          <w:trHeight w:val="1215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душу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24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84" w:rsidRDefault="000F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467A" w:rsidRDefault="00FC467A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3"/>
        <w:gridCol w:w="1417"/>
        <w:gridCol w:w="1843"/>
        <w:gridCol w:w="1418"/>
        <w:gridCol w:w="1134"/>
        <w:gridCol w:w="2551"/>
      </w:tblGrid>
      <w:tr w:rsidR="000F3B84" w:rsidTr="006116C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Pr="00FC467A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</w:t>
            </w:r>
            <w:r>
              <w:rPr>
                <w:rFonts w:ascii="Arial" w:hAnsi="Arial" w:cs="Arial"/>
                <w:sz w:val="20"/>
                <w:szCs w:val="20"/>
              </w:rPr>
              <w:t>а Москвы от 11.06.2019 N 672-ПП</w:t>
            </w:r>
          </w:p>
        </w:tc>
      </w:tr>
      <w:tr w:rsidR="000F3B84" w:rsidTr="006116C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квартал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0F3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4" w:rsidRDefault="000F3B84" w:rsidP="0061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</w:t>
            </w:r>
            <w:r>
              <w:rPr>
                <w:rFonts w:ascii="Arial" w:hAnsi="Arial" w:cs="Arial"/>
                <w:sz w:val="20"/>
                <w:szCs w:val="20"/>
              </w:rPr>
              <w:t>а Москвы от 12.03.2019 N 181-ПП</w:t>
            </w:r>
          </w:p>
        </w:tc>
      </w:tr>
      <w:tr w:rsidR="00FC467A" w:rsidTr="000F3B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Pr="00FC467A" w:rsidRDefault="00FC467A" w:rsidP="00F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Правительства Москвы от 04.12.2018 N 1465-ПП</w:t>
            </w:r>
          </w:p>
        </w:tc>
      </w:tr>
      <w:tr w:rsidR="00FC467A" w:rsidTr="000F3B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 w:rsidP="00F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Правительства Москвы от 19.09.2018 N 1114-ПП</w:t>
            </w:r>
          </w:p>
        </w:tc>
      </w:tr>
      <w:tr w:rsidR="00FC467A" w:rsidTr="000F3B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05.06.2018 N 526-ПП</w:t>
            </w:r>
          </w:p>
        </w:tc>
      </w:tr>
      <w:tr w:rsidR="00FC467A" w:rsidTr="000F3B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Правительства Москвы от 13.03.2018 N 176-ПП</w:t>
            </w:r>
          </w:p>
        </w:tc>
      </w:tr>
      <w:tr w:rsidR="00FC467A" w:rsidTr="000F3B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05.12.2017 N 952-ПП</w:t>
            </w:r>
          </w:p>
        </w:tc>
      </w:tr>
      <w:tr w:rsidR="00FC467A" w:rsidTr="000F3B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Правительства Москвы от 12.09.2017 N 663-ПП</w:t>
            </w:r>
          </w:p>
        </w:tc>
      </w:tr>
      <w:tr w:rsidR="00FC467A" w:rsidTr="000F3B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Правительства Москвы от 13.06.2017 N 355-ПП</w:t>
            </w:r>
          </w:p>
        </w:tc>
      </w:tr>
    </w:tbl>
    <w:p w:rsidR="00FC467A" w:rsidRDefault="00FC467A" w:rsidP="00FC4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67A" w:rsidRDefault="00FC467A" w:rsidP="00FC4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Величина прожиточного минимума пенсионера, применяемая в целях установления соц. доплаты к пенсии</w:t>
      </w:r>
    </w:p>
    <w:p w:rsidR="00FC467A" w:rsidRDefault="00FC467A" w:rsidP="00FC4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4394"/>
      </w:tblGrid>
      <w:tr w:rsidR="00FC467A" w:rsidTr="00FC46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Период, за который исчислена величина прожиточного минимума пенсионера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прожиточного минимума пенсионера </w:t>
            </w:r>
          </w:p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Нормативный акт, установивший величину прожиточного минимума пенсионера</w:t>
            </w:r>
          </w:p>
        </w:tc>
      </w:tr>
      <w:tr w:rsidR="00FC467A" w:rsidTr="00FC46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г. Москвы от 31.10.2018 N 22</w:t>
            </w:r>
          </w:p>
        </w:tc>
      </w:tr>
      <w:tr w:rsidR="00FC467A" w:rsidTr="00FC46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F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7A" w:rsidRDefault="000F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C467A"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 w:rsidR="00FC467A">
              <w:rPr>
                <w:rFonts w:ascii="Arial" w:hAnsi="Arial" w:cs="Arial"/>
                <w:sz w:val="20"/>
                <w:szCs w:val="20"/>
              </w:rPr>
              <w:t xml:space="preserve"> г. Москвы от 25.10.2017 N 37</w:t>
            </w:r>
          </w:p>
        </w:tc>
      </w:tr>
    </w:tbl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DB50E7" w:rsidSect="00FC467A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E7"/>
    <w:rsid w:val="000F3B84"/>
    <w:rsid w:val="005B58D3"/>
    <w:rsid w:val="00DB50E7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03CD-C7F5-4089-A16D-D9A335E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23F8900AE508CD699CE70C24BE6BFE91BBE53CB4925D5F237F75A7F4ECEA676229BF549ECBCB75A66E3968F8s6aDL" TargetMode="External"/><Relationship Id="rId13" Type="http://schemas.openxmlformats.org/officeDocument/2006/relationships/hyperlink" Target="consultantplus://offline/ref=412123F8900AE508CD699CE70C24BE6BFE91BBE83DBA955D5F237F75A7F4ECEA676229BF549ECBCB75A66E3968F8s6a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123F8900AE508CD699CE70C24BE6BFE91BBE834BD955D5F237F75A7F4ECEA676229BF549ECBCB75A66E3968F8s6aDL" TargetMode="External"/><Relationship Id="rId12" Type="http://schemas.openxmlformats.org/officeDocument/2006/relationships/hyperlink" Target="consultantplus://offline/ref=412123F8900AE508CD699CE70C24BE6BFE91B4E833B9965D5F237F75A7F4ECEA676229BF549ECBCB75A66E3968F8s6a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23F8900AE508CD699CE70C24BE6BFE91BBE930B4965D5F237F75A7F4ECEA676229BF549ECBCB75A66E3968F8s6aDL" TargetMode="External"/><Relationship Id="rId11" Type="http://schemas.openxmlformats.org/officeDocument/2006/relationships/hyperlink" Target="consultantplus://offline/ref=412123F8900AE508CD699CE70C24BE6BFE91BBE037BA905D5F237F75A7F4ECEA676229BF549ECBCB75A66E3968F8s6aDL" TargetMode="External"/><Relationship Id="rId5" Type="http://schemas.openxmlformats.org/officeDocument/2006/relationships/hyperlink" Target="consultantplus://offline/ref=50BB52DE912F266E7B4A9F9B8DDCA332EFAA32714343B8FC18AF4AEE8C92DCD948CE3F36DEDC5777BD8701B59F19V1D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2123F8900AE508CD699CE70C24BE6BFE91BBE234BD915D5F237F75A7F4ECEA676229BF549ECBCB75A66E3968F8s6aDL" TargetMode="External"/><Relationship Id="rId4" Type="http://schemas.openxmlformats.org/officeDocument/2006/relationships/hyperlink" Target="consultantplus://offline/ref=A344CF332C61F4145BB1B46A272D1D948734E530D7E337F0530E6B87C903010C721875E6BDEA18B223BD2E05F07548CDM" TargetMode="External"/><Relationship Id="rId9" Type="http://schemas.openxmlformats.org/officeDocument/2006/relationships/hyperlink" Target="consultantplus://offline/ref=412123F8900AE508CD699CE70C24BE6BFE91BBE436BD955D5F237F75A7F4ECEA676229BF549ECBCB75A66E3968F8s6aDL" TargetMode="External"/><Relationship Id="rId14" Type="http://schemas.openxmlformats.org/officeDocument/2006/relationships/hyperlink" Target="consultantplus://offline/ref=412123F8900AE508CD699CE70C24BE6BFE91BBE134B4955D5F237F75A7F4ECEA676229BF549ECBCB75A66E3968F8s6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Викулова Марина А.</cp:lastModifiedBy>
  <cp:revision>2</cp:revision>
  <dcterms:created xsi:type="dcterms:W3CDTF">2019-08-23T12:05:00Z</dcterms:created>
  <dcterms:modified xsi:type="dcterms:W3CDTF">2019-08-23T12:05:00Z</dcterms:modified>
</cp:coreProperties>
</file>